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740" w:rsidRDefault="00F50740" w:rsidP="004E0B48">
      <w:pPr>
        <w:ind w:left="567"/>
        <w:jc w:val="center"/>
        <w:rPr>
          <w:rFonts w:cs="Arial"/>
          <w:b/>
          <w:sz w:val="32"/>
          <w:szCs w:val="32"/>
          <w:u w:val="single"/>
          <w:lang w:val="en-US"/>
        </w:rPr>
      </w:pPr>
      <w:r>
        <w:rPr>
          <w:rFonts w:cs="Arial"/>
          <w:b/>
          <w:sz w:val="32"/>
          <w:szCs w:val="32"/>
          <w:u w:val="single"/>
          <w:lang w:val="en-US"/>
        </w:rPr>
        <w:t>ANNEXE 2</w:t>
      </w:r>
    </w:p>
    <w:p w:rsidR="00F50740" w:rsidRDefault="00F50740" w:rsidP="004E0B48">
      <w:pPr>
        <w:ind w:left="567"/>
        <w:jc w:val="center"/>
        <w:rPr>
          <w:rFonts w:cs="Arial"/>
          <w:b/>
          <w:sz w:val="32"/>
          <w:szCs w:val="32"/>
          <w:u w:val="single"/>
          <w:lang w:val="en-US"/>
        </w:rPr>
      </w:pPr>
      <w:r>
        <w:rPr>
          <w:rFonts w:cs="Arial"/>
          <w:b/>
          <w:sz w:val="32"/>
          <w:szCs w:val="32"/>
          <w:u w:val="single"/>
          <w:lang w:val="en-US"/>
        </w:rPr>
        <w:t>MARCHE CNES N°   /00</w:t>
      </w:r>
    </w:p>
    <w:p w:rsidR="00E73322" w:rsidRPr="008D1025" w:rsidRDefault="00E73322" w:rsidP="004E0B48">
      <w:pPr>
        <w:ind w:left="567"/>
        <w:jc w:val="center"/>
        <w:rPr>
          <w:b/>
          <w:sz w:val="32"/>
          <w:szCs w:val="32"/>
          <w:u w:val="single"/>
          <w:lang w:val="en-US"/>
        </w:rPr>
      </w:pPr>
      <w:r w:rsidRPr="008D1025">
        <w:rPr>
          <w:rFonts w:cs="Arial"/>
          <w:b/>
          <w:sz w:val="32"/>
          <w:szCs w:val="32"/>
          <w:u w:val="single"/>
          <w:lang w:val="en-US"/>
        </w:rPr>
        <w:t>LICENSE AGREEMENT</w:t>
      </w:r>
      <w:r w:rsidR="00F50740">
        <w:rPr>
          <w:rFonts w:cs="Arial"/>
          <w:b/>
          <w:sz w:val="32"/>
          <w:szCs w:val="32"/>
          <w:u w:val="single"/>
          <w:lang w:val="en-US"/>
        </w:rPr>
        <w:t xml:space="preserve"> </w:t>
      </w:r>
    </w:p>
    <w:p w:rsidR="00E73322" w:rsidRPr="00F50740" w:rsidRDefault="00F50740" w:rsidP="00F50740">
      <w:pPr>
        <w:ind w:left="567"/>
        <w:jc w:val="center"/>
        <w:rPr>
          <w:b/>
          <w:sz w:val="32"/>
          <w:szCs w:val="32"/>
          <w:u w:val="single"/>
          <w:lang w:val="en-US"/>
        </w:rPr>
      </w:pPr>
      <w:proofErr w:type="gramStart"/>
      <w:r>
        <w:rPr>
          <w:rFonts w:cs="Arial"/>
          <w:b/>
          <w:sz w:val="32"/>
          <w:szCs w:val="32"/>
          <w:u w:val="single"/>
          <w:lang w:val="en-US"/>
        </w:rPr>
        <w:t>to</w:t>
      </w:r>
      <w:proofErr w:type="gramEnd"/>
      <w:r>
        <w:rPr>
          <w:rFonts w:cs="Arial"/>
          <w:b/>
          <w:sz w:val="32"/>
          <w:szCs w:val="32"/>
          <w:u w:val="single"/>
          <w:lang w:val="en-US"/>
        </w:rPr>
        <w:t xml:space="preserve"> use</w:t>
      </w:r>
      <w:r>
        <w:rPr>
          <w:b/>
          <w:sz w:val="32"/>
          <w:szCs w:val="32"/>
          <w:u w:val="single"/>
          <w:lang w:val="en-US"/>
        </w:rPr>
        <w:t xml:space="preserve"> </w:t>
      </w:r>
      <w:r w:rsidR="00974DBF">
        <w:rPr>
          <w:b/>
          <w:sz w:val="32"/>
          <w:szCs w:val="32"/>
          <w:u w:val="single"/>
          <w:lang w:val="en-GB"/>
        </w:rPr>
        <w:t>SPOT4/</w:t>
      </w:r>
      <w:r w:rsidR="0088025F" w:rsidRPr="008D1025">
        <w:rPr>
          <w:b/>
          <w:sz w:val="32"/>
          <w:szCs w:val="32"/>
          <w:u w:val="single"/>
          <w:lang w:val="en-GB"/>
        </w:rPr>
        <w:t xml:space="preserve">TAKE 5 </w:t>
      </w:r>
      <w:r w:rsidR="00E73322" w:rsidRPr="008D1025">
        <w:rPr>
          <w:b/>
          <w:sz w:val="32"/>
          <w:szCs w:val="32"/>
          <w:u w:val="single"/>
          <w:lang w:val="en-GB"/>
        </w:rPr>
        <w:t>Data Products</w:t>
      </w:r>
    </w:p>
    <w:p w:rsidR="0035599B" w:rsidRDefault="0035599B">
      <w:pPr>
        <w:spacing w:after="0" w:line="240" w:lineRule="auto"/>
        <w:rPr>
          <w:b/>
          <w:sz w:val="28"/>
          <w:u w:val="single"/>
          <w:lang w:val="en-GB"/>
        </w:rPr>
      </w:pPr>
    </w:p>
    <w:p w:rsidR="0035599B" w:rsidRDefault="0035599B">
      <w:pPr>
        <w:spacing w:after="0" w:line="240" w:lineRule="auto"/>
        <w:rPr>
          <w:b/>
          <w:sz w:val="28"/>
          <w:u w:val="single"/>
          <w:lang w:val="en-GB"/>
        </w:rPr>
      </w:pPr>
    </w:p>
    <w:p w:rsidR="0035599B" w:rsidRPr="008D1025" w:rsidRDefault="0035599B" w:rsidP="0035599B">
      <w:pPr>
        <w:spacing w:after="0"/>
        <w:rPr>
          <w:sz w:val="28"/>
          <w:szCs w:val="28"/>
          <w:u w:val="single"/>
          <w:lang w:val="en-GB"/>
        </w:rPr>
      </w:pPr>
      <w:r w:rsidRPr="008D1025">
        <w:rPr>
          <w:sz w:val="28"/>
          <w:szCs w:val="28"/>
          <w:u w:val="single"/>
          <w:lang w:val="en-GB"/>
        </w:rPr>
        <w:t xml:space="preserve">On the </w:t>
      </w:r>
      <w:proofErr w:type="gramStart"/>
      <w:r w:rsidRPr="008D1025">
        <w:rPr>
          <w:sz w:val="28"/>
          <w:szCs w:val="28"/>
          <w:u w:val="single"/>
          <w:lang w:val="en-GB"/>
        </w:rPr>
        <w:t>one  part</w:t>
      </w:r>
      <w:proofErr w:type="gramEnd"/>
      <w:r w:rsidRPr="008D1025">
        <w:rPr>
          <w:sz w:val="28"/>
          <w:szCs w:val="28"/>
          <w:u w:val="single"/>
          <w:lang w:val="en-GB"/>
        </w:rPr>
        <w:t>,</w:t>
      </w:r>
    </w:p>
    <w:p w:rsidR="0035599B" w:rsidRPr="008D1025" w:rsidRDefault="0035599B" w:rsidP="0035599B">
      <w:pPr>
        <w:spacing w:before="120" w:after="120"/>
        <w:rPr>
          <w:rFonts w:eastAsia="Times New Roman"/>
          <w:sz w:val="28"/>
          <w:szCs w:val="28"/>
          <w:lang w:val="en-GB"/>
        </w:rPr>
      </w:pPr>
      <w:r w:rsidRPr="008D1025">
        <w:rPr>
          <w:sz w:val="28"/>
          <w:szCs w:val="28"/>
          <w:lang w:val="en-GB"/>
        </w:rPr>
        <w:t xml:space="preserve">The Centre National </w:t>
      </w:r>
      <w:proofErr w:type="spellStart"/>
      <w:r w:rsidRPr="008D1025">
        <w:rPr>
          <w:sz w:val="28"/>
          <w:szCs w:val="28"/>
          <w:lang w:val="en-GB"/>
        </w:rPr>
        <w:t>d’Etudes</w:t>
      </w:r>
      <w:proofErr w:type="spellEnd"/>
      <w:r w:rsidRPr="008D1025">
        <w:rPr>
          <w:sz w:val="28"/>
          <w:szCs w:val="28"/>
          <w:lang w:val="en-GB"/>
        </w:rPr>
        <w:t xml:space="preserve"> </w:t>
      </w:r>
      <w:proofErr w:type="spellStart"/>
      <w:r w:rsidRPr="008D1025">
        <w:rPr>
          <w:sz w:val="28"/>
          <w:szCs w:val="28"/>
          <w:lang w:val="en-GB"/>
        </w:rPr>
        <w:t>Spatiales</w:t>
      </w:r>
      <w:proofErr w:type="spellEnd"/>
      <w:r w:rsidRPr="008D1025">
        <w:rPr>
          <w:rFonts w:eastAsia="Times New Roman"/>
          <w:sz w:val="28"/>
          <w:szCs w:val="28"/>
          <w:lang w:val="en-GB"/>
        </w:rPr>
        <w:t>, hereafter referred to as the CNES, the French Space Agency, a public, scientific and technical institution, set up by Act of Parliament of December 19</w:t>
      </w:r>
      <w:r w:rsidRPr="008D1025">
        <w:rPr>
          <w:rFonts w:eastAsia="Times New Roman"/>
          <w:sz w:val="28"/>
          <w:szCs w:val="28"/>
          <w:vertAlign w:val="superscript"/>
          <w:lang w:val="en-GB"/>
        </w:rPr>
        <w:t>th</w:t>
      </w:r>
      <w:r w:rsidRPr="008D1025">
        <w:rPr>
          <w:rFonts w:eastAsia="Times New Roman"/>
          <w:sz w:val="28"/>
          <w:szCs w:val="28"/>
          <w:lang w:val="en-GB"/>
        </w:rPr>
        <w:t xml:space="preserve"> 1961, and governed under article L 331-1 to 8 of the French Code of Research, having its main office 2, Place Maurice Quentin 75039 PARIS CEDEX 01, France, represented by its President, Mr </w:t>
      </w:r>
      <w:r w:rsidR="00312DDF">
        <w:rPr>
          <w:rFonts w:eastAsia="Times New Roman"/>
          <w:sz w:val="28"/>
          <w:szCs w:val="28"/>
          <w:lang w:val="en-GB"/>
        </w:rPr>
        <w:t xml:space="preserve">Jean-Yves LE </w:t>
      </w:r>
      <w:bookmarkStart w:id="0" w:name="_GoBack"/>
      <w:r w:rsidR="00312DDF">
        <w:rPr>
          <w:rFonts w:eastAsia="Times New Roman"/>
          <w:sz w:val="28"/>
          <w:szCs w:val="28"/>
          <w:lang w:val="en-GB"/>
        </w:rPr>
        <w:t>GAL</w:t>
      </w:r>
      <w:r w:rsidR="00F40AF5">
        <w:rPr>
          <w:rFonts w:eastAsia="Times New Roman"/>
          <w:sz w:val="28"/>
          <w:szCs w:val="28"/>
          <w:lang w:val="en-GB"/>
        </w:rPr>
        <w:t>L</w:t>
      </w:r>
      <w:r w:rsidRPr="008D1025">
        <w:rPr>
          <w:rFonts w:eastAsia="Times New Roman"/>
          <w:sz w:val="28"/>
          <w:szCs w:val="28"/>
          <w:lang w:val="en-GB"/>
        </w:rPr>
        <w:t>, acting in the name of and on behalf of the C</w:t>
      </w:r>
      <w:r w:rsidR="00E746EE">
        <w:rPr>
          <w:rFonts w:eastAsia="Times New Roman"/>
          <w:sz w:val="28"/>
          <w:szCs w:val="28"/>
          <w:lang w:val="en-GB"/>
        </w:rPr>
        <w:t>NES,</w:t>
      </w:r>
    </w:p>
    <w:bookmarkEnd w:id="0"/>
    <w:p w:rsidR="0035599B" w:rsidRPr="008D1025" w:rsidRDefault="0035599B" w:rsidP="0035599B">
      <w:pPr>
        <w:spacing w:before="120" w:after="120"/>
        <w:rPr>
          <w:rFonts w:eastAsia="Times New Roman"/>
          <w:sz w:val="28"/>
          <w:szCs w:val="28"/>
          <w:lang w:val="en-GB"/>
        </w:rPr>
      </w:pPr>
    </w:p>
    <w:p w:rsidR="0035599B" w:rsidRPr="008D1025" w:rsidRDefault="0035599B" w:rsidP="0035599B">
      <w:pPr>
        <w:spacing w:before="120" w:after="120"/>
        <w:rPr>
          <w:rFonts w:eastAsia="Times New Roman"/>
          <w:sz w:val="28"/>
          <w:szCs w:val="28"/>
          <w:lang w:val="en-GB"/>
        </w:rPr>
      </w:pPr>
    </w:p>
    <w:p w:rsidR="0035599B" w:rsidRPr="008D1025" w:rsidRDefault="0035599B" w:rsidP="0035599B">
      <w:pPr>
        <w:spacing w:before="120" w:after="120"/>
        <w:rPr>
          <w:rFonts w:eastAsia="Times New Roman"/>
          <w:sz w:val="28"/>
          <w:szCs w:val="28"/>
          <w:lang w:val="en-GB"/>
        </w:rPr>
      </w:pPr>
    </w:p>
    <w:p w:rsidR="0035599B" w:rsidRPr="008D1025" w:rsidRDefault="0035599B" w:rsidP="0035599B">
      <w:pPr>
        <w:spacing w:before="120" w:after="120"/>
        <w:rPr>
          <w:rFonts w:eastAsia="Times New Roman"/>
          <w:sz w:val="28"/>
          <w:szCs w:val="28"/>
          <w:lang w:val="en-GB"/>
        </w:rPr>
      </w:pPr>
    </w:p>
    <w:p w:rsidR="0035599B" w:rsidRPr="008D1025" w:rsidRDefault="0035599B" w:rsidP="0035599B">
      <w:pPr>
        <w:spacing w:after="0"/>
        <w:rPr>
          <w:sz w:val="28"/>
          <w:szCs w:val="28"/>
          <w:u w:val="single"/>
          <w:lang w:val="en-GB"/>
        </w:rPr>
      </w:pPr>
      <w:r w:rsidRPr="008D1025">
        <w:rPr>
          <w:sz w:val="28"/>
          <w:szCs w:val="28"/>
          <w:u w:val="single"/>
          <w:lang w:val="en-GB"/>
        </w:rPr>
        <w:t>On the other part,</w:t>
      </w:r>
    </w:p>
    <w:p w:rsidR="0035599B" w:rsidRPr="008D1025" w:rsidRDefault="0035599B" w:rsidP="0035599B">
      <w:pPr>
        <w:spacing w:after="0"/>
        <w:rPr>
          <w:sz w:val="28"/>
          <w:szCs w:val="28"/>
          <w:lang w:val="en-GB"/>
        </w:rPr>
      </w:pPr>
    </w:p>
    <w:p w:rsidR="0035599B" w:rsidRPr="008D1025" w:rsidRDefault="0035599B" w:rsidP="0035599B">
      <w:pPr>
        <w:spacing w:after="0"/>
        <w:rPr>
          <w:sz w:val="28"/>
          <w:szCs w:val="28"/>
          <w:lang w:val="en-GB"/>
        </w:rPr>
      </w:pPr>
      <w:r w:rsidRPr="008D1025">
        <w:rPr>
          <w:sz w:val="28"/>
          <w:szCs w:val="28"/>
          <w:lang w:val="en-GB"/>
        </w:rPr>
        <w:t>XXXXX</w:t>
      </w:r>
    </w:p>
    <w:p w:rsidR="0035599B" w:rsidRPr="008D1025" w:rsidRDefault="0035599B" w:rsidP="00821821">
      <w:pPr>
        <w:spacing w:after="0"/>
        <w:jc w:val="both"/>
        <w:rPr>
          <w:sz w:val="28"/>
          <w:szCs w:val="28"/>
          <w:lang w:val="en-GB"/>
        </w:rPr>
      </w:pPr>
    </w:p>
    <w:p w:rsidR="0035599B" w:rsidRDefault="0035599B" w:rsidP="0035599B">
      <w:pPr>
        <w:spacing w:after="0"/>
        <w:rPr>
          <w:sz w:val="24"/>
          <w:szCs w:val="24"/>
          <w:lang w:val="en-GB"/>
        </w:rPr>
      </w:pPr>
    </w:p>
    <w:p w:rsidR="0035599B" w:rsidRDefault="0035599B" w:rsidP="0035599B">
      <w:pPr>
        <w:spacing w:after="0"/>
        <w:rPr>
          <w:sz w:val="24"/>
          <w:szCs w:val="24"/>
          <w:lang w:val="en-GB"/>
        </w:rPr>
      </w:pPr>
    </w:p>
    <w:p w:rsidR="0035599B" w:rsidRDefault="0035599B" w:rsidP="0035599B">
      <w:pPr>
        <w:spacing w:after="0"/>
        <w:rPr>
          <w:sz w:val="24"/>
          <w:szCs w:val="24"/>
          <w:lang w:val="en-GB"/>
        </w:rPr>
      </w:pPr>
    </w:p>
    <w:p w:rsidR="0035599B" w:rsidRDefault="0035599B" w:rsidP="0035599B">
      <w:pPr>
        <w:spacing w:after="0"/>
        <w:rPr>
          <w:sz w:val="24"/>
          <w:szCs w:val="24"/>
          <w:lang w:val="en-GB"/>
        </w:rPr>
      </w:pPr>
    </w:p>
    <w:p w:rsidR="0035599B" w:rsidRDefault="00E746EE" w:rsidP="0035599B">
      <w:pPr>
        <w:spacing w:after="0"/>
        <w:rPr>
          <w:sz w:val="24"/>
          <w:szCs w:val="24"/>
          <w:lang w:val="en-GB"/>
        </w:rPr>
      </w:pPr>
      <w:r>
        <w:rPr>
          <w:sz w:val="24"/>
          <w:szCs w:val="24"/>
          <w:lang w:val="en-GB"/>
        </w:rPr>
        <w:t>The LICENSEE</w:t>
      </w:r>
    </w:p>
    <w:p w:rsidR="0035599B" w:rsidRDefault="0035599B" w:rsidP="0035599B">
      <w:pPr>
        <w:spacing w:after="0"/>
        <w:rPr>
          <w:sz w:val="24"/>
          <w:szCs w:val="24"/>
          <w:lang w:val="en-GB"/>
        </w:rPr>
      </w:pPr>
    </w:p>
    <w:p w:rsidR="0035599B" w:rsidRDefault="0035599B" w:rsidP="0035599B">
      <w:pPr>
        <w:spacing w:after="0"/>
        <w:rPr>
          <w:sz w:val="24"/>
          <w:szCs w:val="24"/>
          <w:lang w:val="en-GB"/>
        </w:rPr>
      </w:pPr>
    </w:p>
    <w:p w:rsidR="00E746EE" w:rsidRDefault="00E746EE" w:rsidP="0035599B">
      <w:pPr>
        <w:spacing w:after="0"/>
        <w:rPr>
          <w:sz w:val="24"/>
          <w:szCs w:val="24"/>
          <w:lang w:val="en-GB"/>
        </w:rPr>
      </w:pPr>
    </w:p>
    <w:p w:rsidR="0035599B" w:rsidRPr="008D1025" w:rsidRDefault="0035599B" w:rsidP="0035599B">
      <w:pPr>
        <w:spacing w:after="0"/>
        <w:rPr>
          <w:sz w:val="28"/>
          <w:szCs w:val="28"/>
          <w:lang w:val="en-GB"/>
        </w:rPr>
      </w:pPr>
      <w:r w:rsidRPr="008D1025">
        <w:rPr>
          <w:sz w:val="28"/>
          <w:szCs w:val="28"/>
          <w:lang w:val="en-GB"/>
        </w:rPr>
        <w:t>Individually hereinafter referred to as</w:t>
      </w:r>
      <w:r w:rsidR="00E746EE">
        <w:rPr>
          <w:sz w:val="28"/>
          <w:szCs w:val="28"/>
          <w:lang w:val="en-GB"/>
        </w:rPr>
        <w:t xml:space="preserve"> CNES or the LICENSEE </w:t>
      </w:r>
      <w:r w:rsidRPr="008D1025">
        <w:rPr>
          <w:sz w:val="28"/>
          <w:szCs w:val="28"/>
          <w:lang w:val="en-GB"/>
        </w:rPr>
        <w:t>and collectively as the “Parties”</w:t>
      </w:r>
    </w:p>
    <w:p w:rsidR="0035599B" w:rsidRPr="000602C3" w:rsidRDefault="0035599B" w:rsidP="0035599B">
      <w:pPr>
        <w:spacing w:after="0"/>
        <w:rPr>
          <w:sz w:val="24"/>
          <w:szCs w:val="24"/>
          <w:lang w:val="en-GB"/>
        </w:rPr>
      </w:pPr>
    </w:p>
    <w:p w:rsidR="0035599B" w:rsidRDefault="0035599B" w:rsidP="0035599B">
      <w:pPr>
        <w:spacing w:after="0"/>
        <w:rPr>
          <w:sz w:val="24"/>
          <w:szCs w:val="24"/>
          <w:lang w:val="en-GB"/>
        </w:rPr>
      </w:pPr>
    </w:p>
    <w:p w:rsidR="0035599B" w:rsidRDefault="0035599B" w:rsidP="0035599B">
      <w:pPr>
        <w:spacing w:after="0"/>
        <w:rPr>
          <w:sz w:val="24"/>
          <w:szCs w:val="24"/>
          <w:lang w:val="en-GB"/>
        </w:rPr>
      </w:pPr>
    </w:p>
    <w:p w:rsidR="0035599B" w:rsidRDefault="0035599B" w:rsidP="0035599B">
      <w:pPr>
        <w:spacing w:after="0"/>
        <w:rPr>
          <w:sz w:val="24"/>
          <w:szCs w:val="24"/>
          <w:lang w:val="en-GB"/>
        </w:rPr>
      </w:pPr>
    </w:p>
    <w:p w:rsidR="0035599B" w:rsidRDefault="0035599B" w:rsidP="0035599B">
      <w:pPr>
        <w:spacing w:after="0"/>
        <w:rPr>
          <w:sz w:val="24"/>
          <w:szCs w:val="24"/>
          <w:lang w:val="en-GB"/>
        </w:rPr>
      </w:pPr>
    </w:p>
    <w:p w:rsidR="0035599B" w:rsidRDefault="0035599B">
      <w:pPr>
        <w:spacing w:after="0" w:line="240" w:lineRule="auto"/>
        <w:rPr>
          <w:b/>
          <w:sz w:val="28"/>
          <w:u w:val="single"/>
          <w:lang w:val="en-GB"/>
        </w:rPr>
      </w:pPr>
    </w:p>
    <w:p w:rsidR="0035599B" w:rsidRDefault="0035599B">
      <w:pPr>
        <w:spacing w:after="0" w:line="240" w:lineRule="auto"/>
        <w:rPr>
          <w:b/>
          <w:sz w:val="28"/>
          <w:u w:val="single"/>
          <w:lang w:val="en-GB"/>
        </w:rPr>
      </w:pPr>
      <w:r>
        <w:rPr>
          <w:b/>
          <w:sz w:val="28"/>
          <w:u w:val="single"/>
          <w:lang w:val="en-GB"/>
        </w:rPr>
        <w:t>Preamble</w:t>
      </w:r>
    </w:p>
    <w:p w:rsidR="00312DDF" w:rsidRDefault="00312DDF" w:rsidP="008D1025">
      <w:pPr>
        <w:kinsoku w:val="0"/>
        <w:overflowPunct w:val="0"/>
        <w:spacing w:after="0" w:line="264" w:lineRule="auto"/>
        <w:contextualSpacing/>
        <w:textAlignment w:val="baseline"/>
        <w:rPr>
          <w:rFonts w:asciiTheme="minorHAnsi" w:eastAsia="MS Mincho" w:hAnsiTheme="minorHAnsi" w:cstheme="minorHAnsi"/>
          <w:sz w:val="24"/>
          <w:szCs w:val="24"/>
          <w:lang w:val="en-GB"/>
        </w:rPr>
      </w:pPr>
    </w:p>
    <w:p w:rsidR="00E73322" w:rsidRPr="00843C0E" w:rsidRDefault="00E73322" w:rsidP="008D1025">
      <w:pPr>
        <w:kinsoku w:val="0"/>
        <w:overflowPunct w:val="0"/>
        <w:spacing w:after="0" w:line="264" w:lineRule="auto"/>
        <w:contextualSpacing/>
        <w:textAlignment w:val="baseline"/>
        <w:rPr>
          <w:rFonts w:asciiTheme="minorHAnsi" w:eastAsia="Times New Roman" w:hAnsiTheme="minorHAnsi" w:cstheme="minorHAnsi"/>
          <w:color w:val="EC7405"/>
          <w:sz w:val="24"/>
          <w:szCs w:val="24"/>
          <w:lang w:val="en-GB" w:eastAsia="fr-FR"/>
        </w:rPr>
      </w:pPr>
      <w:r w:rsidRPr="00843C0E">
        <w:rPr>
          <w:rFonts w:asciiTheme="minorHAnsi" w:eastAsia="MS Mincho" w:hAnsiTheme="minorHAnsi" w:cstheme="minorHAnsi"/>
          <w:sz w:val="24"/>
          <w:szCs w:val="24"/>
          <w:lang w:val="en-GB"/>
        </w:rPr>
        <w:t xml:space="preserve">Within the framework of </w:t>
      </w:r>
      <w:r w:rsidR="00974DBF" w:rsidRPr="00843C0E">
        <w:rPr>
          <w:rFonts w:asciiTheme="minorHAnsi" w:eastAsia="MS Mincho" w:hAnsiTheme="minorHAnsi" w:cstheme="minorHAnsi"/>
          <w:sz w:val="24"/>
          <w:szCs w:val="24"/>
          <w:lang w:val="en-GB"/>
        </w:rPr>
        <w:t>SPOT4</w:t>
      </w:r>
      <w:r w:rsidR="00333B2A">
        <w:rPr>
          <w:rFonts w:asciiTheme="minorHAnsi" w:eastAsia="MS Mincho" w:hAnsiTheme="minorHAnsi" w:cstheme="minorHAnsi"/>
          <w:sz w:val="24"/>
          <w:szCs w:val="24"/>
          <w:lang w:val="en-GB"/>
        </w:rPr>
        <w:t xml:space="preserve"> </w:t>
      </w:r>
      <w:r w:rsidR="00974DBF" w:rsidRPr="00843C0E">
        <w:rPr>
          <w:rFonts w:asciiTheme="minorHAnsi" w:eastAsia="MS Mincho" w:hAnsiTheme="minorHAnsi" w:cstheme="minorHAnsi"/>
          <w:sz w:val="24"/>
          <w:szCs w:val="24"/>
          <w:lang w:val="en-GB"/>
        </w:rPr>
        <w:t>/</w:t>
      </w:r>
      <w:r w:rsidR="0088025F" w:rsidRPr="00843C0E">
        <w:rPr>
          <w:rFonts w:asciiTheme="minorHAnsi" w:eastAsia="MS Mincho" w:hAnsiTheme="minorHAnsi" w:cstheme="minorHAnsi"/>
          <w:sz w:val="24"/>
          <w:szCs w:val="24"/>
          <w:lang w:val="en-GB"/>
        </w:rPr>
        <w:t xml:space="preserve">TAKE 5 PROJECT, </w:t>
      </w:r>
      <w:r w:rsidRPr="00843C0E">
        <w:rPr>
          <w:rFonts w:asciiTheme="minorHAnsi" w:eastAsia="MS Mincho" w:hAnsiTheme="minorHAnsi" w:cstheme="minorHAnsi"/>
          <w:sz w:val="24"/>
          <w:szCs w:val="24"/>
          <w:lang w:val="en-GB"/>
        </w:rPr>
        <w:t xml:space="preserve">CNES </w:t>
      </w:r>
      <w:r w:rsidR="0035599B" w:rsidRPr="00843C0E">
        <w:rPr>
          <w:rFonts w:asciiTheme="minorHAnsi" w:eastAsia="MS Mincho" w:hAnsiTheme="minorHAnsi" w:cstheme="minorHAnsi"/>
          <w:sz w:val="24"/>
          <w:szCs w:val="24"/>
          <w:lang w:val="en-GB"/>
        </w:rPr>
        <w:t>grants to the Licensee</w:t>
      </w:r>
      <w:r w:rsidR="00987A92" w:rsidRPr="00843C0E">
        <w:rPr>
          <w:rFonts w:asciiTheme="minorHAnsi" w:eastAsia="MS Mincho" w:hAnsiTheme="minorHAnsi" w:cstheme="minorHAnsi"/>
          <w:sz w:val="24"/>
          <w:szCs w:val="24"/>
          <w:lang w:val="en-GB"/>
        </w:rPr>
        <w:t>, some rights to use</w:t>
      </w:r>
      <w:r w:rsidRPr="00843C0E">
        <w:rPr>
          <w:rFonts w:asciiTheme="minorHAnsi" w:eastAsia="MS Mincho" w:hAnsiTheme="minorHAnsi" w:cstheme="minorHAnsi"/>
          <w:sz w:val="24"/>
          <w:szCs w:val="24"/>
          <w:lang w:val="en-GB"/>
        </w:rPr>
        <w:t xml:space="preserve"> </w:t>
      </w:r>
      <w:r w:rsidR="00A403D3" w:rsidRPr="00843C0E">
        <w:rPr>
          <w:rFonts w:asciiTheme="minorHAnsi" w:eastAsia="MS Mincho" w:hAnsiTheme="minorHAnsi" w:cstheme="minorHAnsi"/>
          <w:sz w:val="24"/>
          <w:szCs w:val="24"/>
          <w:lang w:val="en-GB"/>
        </w:rPr>
        <w:t>SPOT4/</w:t>
      </w:r>
      <w:r w:rsidR="00704407" w:rsidRPr="00843C0E">
        <w:rPr>
          <w:rFonts w:asciiTheme="minorHAnsi" w:eastAsia="MS Mincho" w:hAnsiTheme="minorHAnsi" w:cstheme="minorHAnsi"/>
          <w:sz w:val="24"/>
          <w:szCs w:val="24"/>
          <w:lang w:val="en-GB"/>
        </w:rPr>
        <w:t xml:space="preserve">TAKE 5 </w:t>
      </w:r>
      <w:r w:rsidRPr="00843C0E">
        <w:rPr>
          <w:rFonts w:asciiTheme="minorHAnsi" w:eastAsia="MS Mincho" w:hAnsiTheme="minorHAnsi" w:cstheme="minorHAnsi"/>
          <w:sz w:val="24"/>
          <w:szCs w:val="24"/>
          <w:lang w:val="en-GB"/>
        </w:rPr>
        <w:t>products</w:t>
      </w:r>
      <w:r w:rsidR="00987A92" w:rsidRPr="00843C0E">
        <w:rPr>
          <w:rFonts w:asciiTheme="minorHAnsi" w:eastAsia="MS Mincho" w:hAnsiTheme="minorHAnsi" w:cstheme="minorHAnsi"/>
          <w:sz w:val="24"/>
          <w:szCs w:val="24"/>
          <w:lang w:val="en-GB"/>
        </w:rPr>
        <w:t>,</w:t>
      </w:r>
      <w:r w:rsidRPr="00843C0E">
        <w:rPr>
          <w:rFonts w:asciiTheme="minorHAnsi" w:eastAsia="MS Mincho" w:hAnsiTheme="minorHAnsi" w:cstheme="minorHAnsi"/>
          <w:sz w:val="24"/>
          <w:szCs w:val="24"/>
          <w:lang w:val="en-GB"/>
        </w:rPr>
        <w:t xml:space="preserve"> </w:t>
      </w:r>
      <w:r w:rsidR="00A01FDA" w:rsidRPr="00843C0E">
        <w:rPr>
          <w:rFonts w:asciiTheme="minorHAnsi" w:eastAsia="MS Mincho" w:hAnsiTheme="minorHAnsi" w:cstheme="minorHAnsi"/>
          <w:sz w:val="24"/>
          <w:szCs w:val="24"/>
          <w:lang w:val="en-GB"/>
        </w:rPr>
        <w:t xml:space="preserve">in order to prepare new observation systems </w:t>
      </w:r>
      <w:r w:rsidR="00A90771" w:rsidRPr="00843C0E">
        <w:rPr>
          <w:rFonts w:asciiTheme="minorHAnsi" w:eastAsia="MS Mincho" w:hAnsiTheme="minorHAnsi" w:cstheme="minorHAnsi"/>
          <w:sz w:val="24"/>
          <w:szCs w:val="24"/>
          <w:lang w:val="en-GB"/>
        </w:rPr>
        <w:t xml:space="preserve">providing time series of optical images with high </w:t>
      </w:r>
      <w:r w:rsidR="00333B2A">
        <w:rPr>
          <w:rFonts w:asciiTheme="minorHAnsi" w:eastAsia="MS Mincho" w:hAnsiTheme="minorHAnsi" w:cstheme="minorHAnsi"/>
          <w:sz w:val="24"/>
          <w:szCs w:val="24"/>
          <w:lang w:val="en-GB"/>
        </w:rPr>
        <w:t>revisit</w:t>
      </w:r>
      <w:r w:rsidR="00A01FDA" w:rsidRPr="00843C0E">
        <w:rPr>
          <w:rFonts w:asciiTheme="minorHAnsi" w:eastAsia="MS Mincho" w:hAnsiTheme="minorHAnsi" w:cstheme="minorHAnsi"/>
          <w:sz w:val="24"/>
          <w:szCs w:val="24"/>
          <w:lang w:val="en-GB"/>
        </w:rPr>
        <w:t xml:space="preserve">, </w:t>
      </w:r>
      <w:r w:rsidR="00983C02" w:rsidRPr="00843C0E">
        <w:rPr>
          <w:rFonts w:asciiTheme="minorHAnsi" w:eastAsia="MS Mincho" w:hAnsiTheme="minorHAnsi" w:cstheme="minorHAnsi"/>
          <w:sz w:val="24"/>
          <w:szCs w:val="24"/>
          <w:lang w:val="en-GB"/>
        </w:rPr>
        <w:t xml:space="preserve">such </w:t>
      </w:r>
      <w:r w:rsidR="00A01FDA" w:rsidRPr="00843C0E">
        <w:rPr>
          <w:rFonts w:asciiTheme="minorHAnsi" w:eastAsia="MS Mincho" w:hAnsiTheme="minorHAnsi" w:cstheme="minorHAnsi"/>
          <w:sz w:val="24"/>
          <w:szCs w:val="24"/>
          <w:lang w:val="en-GB"/>
        </w:rPr>
        <w:t xml:space="preserve">as </w:t>
      </w:r>
      <w:r w:rsidR="00A01FDA" w:rsidRPr="00843C0E">
        <w:rPr>
          <w:rFonts w:asciiTheme="minorHAnsi" w:eastAsia="Times New Roman" w:hAnsiTheme="minorHAnsi" w:cstheme="minorHAnsi"/>
          <w:color w:val="000000"/>
          <w:sz w:val="24"/>
          <w:szCs w:val="24"/>
          <w:lang w:val="en-GB" w:eastAsia="fr-FR"/>
        </w:rPr>
        <w:t xml:space="preserve">Sentinel2 or </w:t>
      </w:r>
      <w:r w:rsidR="00266C79" w:rsidRPr="00843C0E">
        <w:rPr>
          <w:rFonts w:asciiTheme="minorHAnsi" w:hAnsiTheme="minorHAnsi" w:cstheme="minorHAnsi"/>
          <w:sz w:val="24"/>
          <w:szCs w:val="24"/>
          <w:lang w:val="en-GB"/>
        </w:rPr>
        <w:t>Landsat Data Continuity mission</w:t>
      </w:r>
      <w:r w:rsidR="00A01FDA" w:rsidRPr="00843C0E">
        <w:rPr>
          <w:rFonts w:asciiTheme="minorHAnsi" w:eastAsia="Times New Roman" w:hAnsiTheme="minorHAnsi" w:cstheme="minorHAnsi"/>
          <w:color w:val="000000"/>
          <w:sz w:val="24"/>
          <w:szCs w:val="24"/>
          <w:lang w:val="en-GB" w:eastAsia="fr-FR"/>
        </w:rPr>
        <w:t>..</w:t>
      </w:r>
      <w:r w:rsidR="00A01FDA" w:rsidRPr="00843C0E">
        <w:rPr>
          <w:rFonts w:asciiTheme="minorHAnsi" w:eastAsia="Times New Roman" w:hAnsiTheme="minorHAnsi" w:cstheme="minorHAnsi"/>
          <w:color w:val="EC7405"/>
          <w:sz w:val="24"/>
          <w:szCs w:val="24"/>
          <w:lang w:val="en-GB" w:eastAsia="fr-FR"/>
        </w:rPr>
        <w:t>.</w:t>
      </w:r>
    </w:p>
    <w:p w:rsidR="00987A92" w:rsidRPr="00843C0E" w:rsidRDefault="00987A92" w:rsidP="008D1025">
      <w:pPr>
        <w:kinsoku w:val="0"/>
        <w:overflowPunct w:val="0"/>
        <w:spacing w:after="0" w:line="264" w:lineRule="auto"/>
        <w:contextualSpacing/>
        <w:textAlignment w:val="baseline"/>
        <w:rPr>
          <w:rFonts w:asciiTheme="minorHAnsi" w:eastAsia="Times New Roman" w:hAnsiTheme="minorHAnsi" w:cstheme="minorHAnsi"/>
          <w:color w:val="EC7405"/>
          <w:sz w:val="24"/>
          <w:szCs w:val="24"/>
          <w:lang w:val="en-GB" w:eastAsia="fr-FR"/>
        </w:rPr>
      </w:pPr>
    </w:p>
    <w:p w:rsidR="00DB6A3D" w:rsidRDefault="001D47C7" w:rsidP="00CE4CCE">
      <w:pPr>
        <w:rPr>
          <w:rFonts w:asciiTheme="minorHAnsi" w:eastAsia="MS Mincho" w:hAnsiTheme="minorHAnsi" w:cstheme="minorHAnsi"/>
          <w:sz w:val="24"/>
          <w:szCs w:val="24"/>
          <w:lang w:val="en-GB"/>
        </w:rPr>
      </w:pPr>
      <w:r>
        <w:rPr>
          <w:rFonts w:asciiTheme="minorHAnsi" w:eastAsia="MS Mincho" w:hAnsiTheme="minorHAnsi" w:cstheme="minorHAnsi"/>
          <w:sz w:val="24"/>
          <w:szCs w:val="24"/>
          <w:lang w:val="en-GB"/>
        </w:rPr>
        <w:t xml:space="preserve">Spot Image S.A. </w:t>
      </w:r>
      <w:r w:rsidRPr="00843C0E">
        <w:rPr>
          <w:rFonts w:asciiTheme="minorHAnsi" w:eastAsia="MS Mincho" w:hAnsiTheme="minorHAnsi" w:cstheme="minorHAnsi"/>
          <w:sz w:val="24"/>
          <w:szCs w:val="24"/>
          <w:lang w:val="en-GB"/>
        </w:rPr>
        <w:t>(hereinafter referred to as “Astrium GEO-Information Services”</w:t>
      </w:r>
      <w:r>
        <w:rPr>
          <w:rFonts w:asciiTheme="minorHAnsi" w:eastAsia="MS Mincho" w:hAnsiTheme="minorHAnsi" w:cstheme="minorHAnsi"/>
          <w:sz w:val="24"/>
          <w:szCs w:val="24"/>
          <w:lang w:val="en-GB"/>
        </w:rPr>
        <w:t xml:space="preserve">, produces and distributes </w:t>
      </w:r>
      <w:r w:rsidR="00DB6A3D">
        <w:rPr>
          <w:rFonts w:asciiTheme="minorHAnsi" w:eastAsia="MS Mincho" w:hAnsiTheme="minorHAnsi" w:cstheme="minorHAnsi"/>
          <w:sz w:val="24"/>
          <w:szCs w:val="24"/>
          <w:lang w:val="en-GB"/>
        </w:rPr>
        <w:t>the level 1A products to:</w:t>
      </w:r>
    </w:p>
    <w:p w:rsidR="00DB6A3D" w:rsidRDefault="00DB6A3D" w:rsidP="006B2AF8">
      <w:pPr>
        <w:pStyle w:val="Paragraphedeliste"/>
        <w:numPr>
          <w:ilvl w:val="0"/>
          <w:numId w:val="26"/>
        </w:numPr>
        <w:rPr>
          <w:rFonts w:asciiTheme="minorHAnsi" w:eastAsia="MS Mincho" w:hAnsiTheme="minorHAnsi" w:cstheme="minorHAnsi"/>
          <w:sz w:val="24"/>
          <w:szCs w:val="24"/>
          <w:lang w:val="en-GB"/>
        </w:rPr>
      </w:pPr>
      <w:r>
        <w:rPr>
          <w:rFonts w:asciiTheme="minorHAnsi" w:eastAsia="MS Mincho" w:hAnsiTheme="minorHAnsi" w:cstheme="minorHAnsi"/>
          <w:sz w:val="24"/>
          <w:szCs w:val="24"/>
          <w:lang w:val="en-GB"/>
        </w:rPr>
        <w:t>CNES,</w:t>
      </w:r>
    </w:p>
    <w:p w:rsidR="001D47C7" w:rsidRPr="006B2AF8" w:rsidRDefault="00DB6A3D" w:rsidP="006B2AF8">
      <w:pPr>
        <w:pStyle w:val="Paragraphedeliste"/>
        <w:numPr>
          <w:ilvl w:val="0"/>
          <w:numId w:val="26"/>
        </w:numPr>
        <w:rPr>
          <w:rFonts w:asciiTheme="minorHAnsi" w:eastAsia="MS Mincho" w:hAnsiTheme="minorHAnsi" w:cstheme="minorHAnsi"/>
          <w:sz w:val="24"/>
          <w:szCs w:val="24"/>
          <w:lang w:val="en-GB"/>
        </w:rPr>
      </w:pPr>
      <w:r>
        <w:rPr>
          <w:rFonts w:asciiTheme="minorHAnsi" w:eastAsia="MS Mincho" w:hAnsiTheme="minorHAnsi" w:cstheme="minorHAnsi"/>
          <w:sz w:val="24"/>
          <w:szCs w:val="24"/>
          <w:lang w:val="en-GB"/>
        </w:rPr>
        <w:t>And</w:t>
      </w:r>
      <w:r w:rsidR="002E4E7E" w:rsidRPr="006B2AF8">
        <w:rPr>
          <w:rFonts w:asciiTheme="minorHAnsi" w:eastAsia="MS Mincho" w:hAnsiTheme="minorHAnsi" w:cstheme="minorHAnsi"/>
          <w:sz w:val="24"/>
          <w:szCs w:val="24"/>
          <w:lang w:val="en-GB"/>
        </w:rPr>
        <w:t xml:space="preserve"> </w:t>
      </w:r>
      <w:r w:rsidR="001D47C7" w:rsidRPr="006B2AF8">
        <w:rPr>
          <w:rFonts w:asciiTheme="minorHAnsi" w:eastAsia="MS Mincho" w:hAnsiTheme="minorHAnsi" w:cstheme="minorHAnsi"/>
          <w:sz w:val="24"/>
          <w:szCs w:val="24"/>
          <w:lang w:val="en-GB"/>
        </w:rPr>
        <w:t>SPOT4/</w:t>
      </w:r>
      <w:r w:rsidR="00907F24">
        <w:rPr>
          <w:rFonts w:asciiTheme="minorHAnsi" w:eastAsia="MS Mincho" w:hAnsiTheme="minorHAnsi" w:cstheme="minorHAnsi"/>
          <w:sz w:val="24"/>
          <w:szCs w:val="24"/>
          <w:lang w:val="en-GB"/>
        </w:rPr>
        <w:t>TAKE 5</w:t>
      </w:r>
      <w:r w:rsidR="001D47C7" w:rsidRPr="006B2AF8">
        <w:rPr>
          <w:rFonts w:asciiTheme="minorHAnsi" w:eastAsia="MS Mincho" w:hAnsiTheme="minorHAnsi" w:cstheme="minorHAnsi"/>
          <w:sz w:val="24"/>
          <w:szCs w:val="24"/>
          <w:lang w:val="en-GB"/>
        </w:rPr>
        <w:t xml:space="preserve"> project partners, on the name and behalf for CNES.</w:t>
      </w:r>
    </w:p>
    <w:p w:rsidR="00DB6A3D" w:rsidRDefault="00DB6A3D" w:rsidP="00CE4CCE">
      <w:pPr>
        <w:rPr>
          <w:rFonts w:asciiTheme="minorHAnsi" w:eastAsia="MS Mincho" w:hAnsiTheme="minorHAnsi" w:cstheme="minorHAnsi"/>
          <w:sz w:val="24"/>
          <w:szCs w:val="24"/>
          <w:lang w:val="en-GB"/>
        </w:rPr>
      </w:pPr>
    </w:p>
    <w:p w:rsidR="001D47C7" w:rsidRDefault="001D47C7" w:rsidP="00CE4CCE">
      <w:pPr>
        <w:rPr>
          <w:rFonts w:asciiTheme="minorHAnsi" w:eastAsia="MS Mincho" w:hAnsiTheme="minorHAnsi" w:cstheme="minorHAnsi"/>
          <w:sz w:val="24"/>
          <w:szCs w:val="24"/>
          <w:lang w:val="en-GB"/>
        </w:rPr>
      </w:pPr>
      <w:r>
        <w:rPr>
          <w:rFonts w:asciiTheme="minorHAnsi" w:eastAsia="MS Mincho" w:hAnsiTheme="minorHAnsi" w:cstheme="minorHAnsi"/>
          <w:sz w:val="24"/>
          <w:szCs w:val="24"/>
          <w:lang w:val="en-GB"/>
        </w:rPr>
        <w:t xml:space="preserve">CNES produces the </w:t>
      </w:r>
      <w:r w:rsidR="00907F24">
        <w:rPr>
          <w:rFonts w:asciiTheme="minorHAnsi" w:eastAsia="MS Mincho" w:hAnsiTheme="minorHAnsi" w:cstheme="minorHAnsi"/>
          <w:sz w:val="24"/>
          <w:szCs w:val="24"/>
          <w:lang w:val="en-GB"/>
        </w:rPr>
        <w:t xml:space="preserve">ORTHO </w:t>
      </w:r>
      <w:r>
        <w:rPr>
          <w:rFonts w:asciiTheme="minorHAnsi" w:eastAsia="MS Mincho" w:hAnsiTheme="minorHAnsi" w:cstheme="minorHAnsi"/>
          <w:sz w:val="24"/>
          <w:szCs w:val="24"/>
          <w:lang w:val="en-GB"/>
        </w:rPr>
        <w:t xml:space="preserve">products and distributes </w:t>
      </w:r>
      <w:r w:rsidR="002E4E7E">
        <w:rPr>
          <w:rFonts w:asciiTheme="minorHAnsi" w:eastAsia="MS Mincho" w:hAnsiTheme="minorHAnsi" w:cstheme="minorHAnsi"/>
          <w:sz w:val="24"/>
          <w:szCs w:val="24"/>
          <w:lang w:val="en-GB"/>
        </w:rPr>
        <w:t xml:space="preserve">both </w:t>
      </w:r>
      <w:r>
        <w:rPr>
          <w:rFonts w:asciiTheme="minorHAnsi" w:eastAsia="MS Mincho" w:hAnsiTheme="minorHAnsi" w:cstheme="minorHAnsi"/>
          <w:sz w:val="24"/>
          <w:szCs w:val="24"/>
          <w:lang w:val="en-GB"/>
        </w:rPr>
        <w:t xml:space="preserve">the level 1A and </w:t>
      </w:r>
      <w:r w:rsidR="00907F24">
        <w:rPr>
          <w:rFonts w:asciiTheme="minorHAnsi" w:eastAsia="MS Mincho" w:hAnsiTheme="minorHAnsi" w:cstheme="minorHAnsi"/>
          <w:sz w:val="24"/>
          <w:szCs w:val="24"/>
          <w:lang w:val="en-GB"/>
        </w:rPr>
        <w:t xml:space="preserve">ORTHO </w:t>
      </w:r>
      <w:r>
        <w:rPr>
          <w:rFonts w:asciiTheme="minorHAnsi" w:eastAsia="MS Mincho" w:hAnsiTheme="minorHAnsi" w:cstheme="minorHAnsi"/>
          <w:sz w:val="24"/>
          <w:szCs w:val="24"/>
          <w:lang w:val="en-GB"/>
        </w:rPr>
        <w:t>products to each user working in the frame of SPOT4/</w:t>
      </w:r>
      <w:r w:rsidR="00907F24" w:rsidRPr="00907F24">
        <w:rPr>
          <w:rFonts w:asciiTheme="minorHAnsi" w:eastAsia="MS Mincho" w:hAnsiTheme="minorHAnsi" w:cstheme="minorHAnsi"/>
          <w:sz w:val="24"/>
          <w:szCs w:val="24"/>
          <w:lang w:val="en-GB"/>
        </w:rPr>
        <w:t xml:space="preserve"> </w:t>
      </w:r>
      <w:r w:rsidR="00907F24">
        <w:rPr>
          <w:rFonts w:asciiTheme="minorHAnsi" w:eastAsia="MS Mincho" w:hAnsiTheme="minorHAnsi" w:cstheme="minorHAnsi"/>
          <w:sz w:val="24"/>
          <w:szCs w:val="24"/>
          <w:lang w:val="en-GB"/>
        </w:rPr>
        <w:t>TAKE 5</w:t>
      </w:r>
      <w:r w:rsidR="00907F24" w:rsidRPr="006B2AF8">
        <w:rPr>
          <w:rFonts w:asciiTheme="minorHAnsi" w:eastAsia="MS Mincho" w:hAnsiTheme="minorHAnsi" w:cstheme="minorHAnsi"/>
          <w:sz w:val="24"/>
          <w:szCs w:val="24"/>
          <w:lang w:val="en-GB"/>
        </w:rPr>
        <w:t xml:space="preserve"> </w:t>
      </w:r>
      <w:r>
        <w:rPr>
          <w:rFonts w:asciiTheme="minorHAnsi" w:eastAsia="MS Mincho" w:hAnsiTheme="minorHAnsi" w:cstheme="minorHAnsi"/>
          <w:sz w:val="24"/>
          <w:szCs w:val="24"/>
          <w:lang w:val="en-GB"/>
        </w:rPr>
        <w:t>project.</w:t>
      </w:r>
    </w:p>
    <w:p w:rsidR="00A82D77" w:rsidRDefault="00A82D77" w:rsidP="00CE4CCE">
      <w:pPr>
        <w:rPr>
          <w:rFonts w:asciiTheme="minorHAnsi" w:eastAsia="MS Mincho" w:hAnsiTheme="minorHAnsi" w:cstheme="minorHAnsi"/>
          <w:sz w:val="24"/>
          <w:szCs w:val="24"/>
          <w:lang w:val="en-GB"/>
        </w:rPr>
      </w:pPr>
    </w:p>
    <w:p w:rsidR="00AA54A5" w:rsidRPr="00843C0E" w:rsidRDefault="001D47C7" w:rsidP="00AA54A5">
      <w:pPr>
        <w:pStyle w:val="Titre"/>
        <w:jc w:val="left"/>
        <w:rPr>
          <w:rFonts w:asciiTheme="minorHAnsi" w:hAnsiTheme="minorHAnsi" w:cstheme="minorHAnsi"/>
          <w:b/>
          <w:smallCaps/>
          <w:color w:val="1F497D"/>
          <w:sz w:val="24"/>
          <w:szCs w:val="24"/>
          <w:lang w:val="en-US"/>
        </w:rPr>
      </w:pPr>
      <w:r w:rsidRPr="00A82D77">
        <w:rPr>
          <w:rFonts w:asciiTheme="minorHAnsi" w:hAnsiTheme="minorHAnsi" w:cstheme="minorHAnsi"/>
          <w:b/>
          <w:smallCaps/>
          <w:color w:val="1F497D"/>
          <w:sz w:val="24"/>
          <w:szCs w:val="24"/>
          <w:lang w:val="en-US"/>
        </w:rPr>
        <w:t xml:space="preserve"> </w:t>
      </w:r>
      <w:r w:rsidR="00AA54A5" w:rsidRPr="00A82D77">
        <w:rPr>
          <w:rFonts w:asciiTheme="minorHAnsi" w:hAnsiTheme="minorHAnsi" w:cstheme="minorHAnsi"/>
          <w:b/>
          <w:smallCaps/>
          <w:color w:val="1F497D"/>
          <w:sz w:val="24"/>
          <w:szCs w:val="24"/>
          <w:lang w:val="en-US"/>
        </w:rPr>
        <w:t xml:space="preserve">Article 1 - </w:t>
      </w:r>
      <w:r w:rsidR="00AA54A5" w:rsidRPr="00843C0E">
        <w:rPr>
          <w:rFonts w:asciiTheme="minorHAnsi" w:hAnsiTheme="minorHAnsi" w:cstheme="minorHAnsi"/>
          <w:b/>
          <w:smallCaps/>
          <w:color w:val="1F497D"/>
          <w:sz w:val="24"/>
          <w:szCs w:val="24"/>
          <w:lang w:val="en-US"/>
        </w:rPr>
        <w:t>Definition</w:t>
      </w:r>
    </w:p>
    <w:p w:rsidR="00AA54A5" w:rsidRPr="00843C0E" w:rsidRDefault="00AA54A5" w:rsidP="00AA54A5">
      <w:pPr>
        <w:pStyle w:val="Titre"/>
        <w:jc w:val="left"/>
        <w:rPr>
          <w:rFonts w:asciiTheme="minorHAnsi" w:hAnsiTheme="minorHAnsi" w:cstheme="minorHAnsi"/>
          <w:color w:val="1F497D"/>
          <w:sz w:val="24"/>
          <w:szCs w:val="24"/>
          <w:lang w:val="en-US"/>
        </w:rPr>
      </w:pPr>
    </w:p>
    <w:p w:rsidR="001D7883" w:rsidRPr="00843C0E" w:rsidRDefault="00987A92" w:rsidP="005A6CB3">
      <w:pPr>
        <w:kinsoku w:val="0"/>
        <w:overflowPunct w:val="0"/>
        <w:spacing w:after="0" w:line="264" w:lineRule="auto"/>
        <w:contextualSpacing/>
        <w:jc w:val="both"/>
        <w:textAlignment w:val="baseline"/>
        <w:rPr>
          <w:rFonts w:asciiTheme="minorHAnsi" w:hAnsiTheme="minorHAnsi" w:cstheme="minorHAnsi"/>
          <w:sz w:val="24"/>
          <w:szCs w:val="24"/>
          <w:lang w:val="en-US"/>
        </w:rPr>
      </w:pPr>
      <w:r w:rsidRPr="00843C0E" w:rsidDel="00987A92">
        <w:rPr>
          <w:rFonts w:asciiTheme="minorHAnsi" w:hAnsiTheme="minorHAnsi" w:cstheme="minorHAnsi"/>
          <w:sz w:val="24"/>
          <w:szCs w:val="24"/>
          <w:lang w:val="en-GB"/>
        </w:rPr>
        <w:t xml:space="preserve"> </w:t>
      </w:r>
      <w:r w:rsidR="001D7883" w:rsidRPr="00843C0E">
        <w:rPr>
          <w:rFonts w:asciiTheme="minorHAnsi" w:hAnsiTheme="minorHAnsi" w:cstheme="minorHAnsi"/>
          <w:sz w:val="24"/>
          <w:szCs w:val="24"/>
          <w:lang w:val="en-US"/>
        </w:rPr>
        <w:t>“</w:t>
      </w:r>
      <w:r w:rsidR="00FF4562">
        <w:rPr>
          <w:rFonts w:asciiTheme="minorHAnsi" w:hAnsiTheme="minorHAnsi" w:cstheme="minorHAnsi"/>
          <w:sz w:val="24"/>
          <w:szCs w:val="24"/>
          <w:lang w:val="en-US"/>
        </w:rPr>
        <w:t>SPOT4/</w:t>
      </w:r>
      <w:r w:rsidR="004E0B48" w:rsidRPr="00843C0E">
        <w:rPr>
          <w:rFonts w:asciiTheme="minorHAnsi" w:hAnsiTheme="minorHAnsi" w:cstheme="minorHAnsi"/>
          <w:b/>
          <w:sz w:val="24"/>
          <w:szCs w:val="24"/>
          <w:lang w:val="en-US"/>
        </w:rPr>
        <w:t xml:space="preserve">TAKE </w:t>
      </w:r>
      <w:r w:rsidR="00907F24">
        <w:rPr>
          <w:rFonts w:asciiTheme="minorHAnsi" w:hAnsiTheme="minorHAnsi" w:cstheme="minorHAnsi"/>
          <w:b/>
          <w:sz w:val="24"/>
          <w:szCs w:val="24"/>
          <w:lang w:val="en-US"/>
        </w:rPr>
        <w:t>5</w:t>
      </w:r>
      <w:r w:rsidR="00907F24" w:rsidRPr="00843C0E">
        <w:rPr>
          <w:rFonts w:asciiTheme="minorHAnsi" w:hAnsiTheme="minorHAnsi" w:cstheme="minorHAnsi"/>
          <w:b/>
          <w:sz w:val="24"/>
          <w:szCs w:val="24"/>
          <w:lang w:val="en-US"/>
        </w:rPr>
        <w:t xml:space="preserve"> </w:t>
      </w:r>
      <w:r w:rsidR="002904AD" w:rsidRPr="00843C0E">
        <w:rPr>
          <w:rFonts w:asciiTheme="minorHAnsi" w:hAnsiTheme="minorHAnsi" w:cstheme="minorHAnsi"/>
          <w:b/>
          <w:sz w:val="24"/>
          <w:szCs w:val="24"/>
          <w:lang w:val="en-US"/>
        </w:rPr>
        <w:t>P</w:t>
      </w:r>
      <w:r w:rsidR="002904AD">
        <w:rPr>
          <w:rFonts w:asciiTheme="minorHAnsi" w:hAnsiTheme="minorHAnsi" w:cstheme="minorHAnsi"/>
          <w:b/>
          <w:sz w:val="24"/>
          <w:szCs w:val="24"/>
          <w:lang w:val="en-US"/>
        </w:rPr>
        <w:t>roject</w:t>
      </w:r>
      <w:r w:rsidR="001D7883" w:rsidRPr="00843C0E">
        <w:rPr>
          <w:rFonts w:asciiTheme="minorHAnsi" w:hAnsiTheme="minorHAnsi" w:cstheme="minorHAnsi"/>
          <w:b/>
          <w:sz w:val="24"/>
          <w:szCs w:val="24"/>
          <w:lang w:val="en-US"/>
        </w:rPr>
        <w:t>”</w:t>
      </w:r>
      <w:r w:rsidR="004E0B48" w:rsidRPr="00843C0E">
        <w:rPr>
          <w:rFonts w:asciiTheme="minorHAnsi" w:hAnsiTheme="minorHAnsi" w:cstheme="minorHAnsi"/>
          <w:sz w:val="24"/>
          <w:szCs w:val="24"/>
          <w:lang w:val="en-US"/>
        </w:rPr>
        <w:t xml:space="preserve"> means</w:t>
      </w:r>
      <w:r w:rsidR="00C42F35" w:rsidRPr="00843C0E">
        <w:rPr>
          <w:rFonts w:asciiTheme="minorHAnsi" w:hAnsiTheme="minorHAnsi" w:cstheme="minorHAnsi"/>
          <w:sz w:val="24"/>
          <w:szCs w:val="24"/>
          <w:lang w:val="en-US"/>
        </w:rPr>
        <w:t xml:space="preserve"> </w:t>
      </w:r>
      <w:r w:rsidR="001D7883" w:rsidRPr="00843C0E">
        <w:rPr>
          <w:rFonts w:asciiTheme="minorHAnsi" w:hAnsiTheme="minorHAnsi" w:cstheme="minorHAnsi"/>
          <w:sz w:val="24"/>
          <w:szCs w:val="24"/>
          <w:lang w:val="en-US"/>
        </w:rPr>
        <w:t>any research, study,</w:t>
      </w:r>
      <w:r w:rsidR="00843C0E" w:rsidRPr="00843C0E">
        <w:rPr>
          <w:rFonts w:asciiTheme="minorHAnsi" w:hAnsiTheme="minorHAnsi" w:cstheme="minorHAnsi"/>
          <w:sz w:val="24"/>
          <w:szCs w:val="24"/>
          <w:lang w:val="en-US"/>
        </w:rPr>
        <w:t xml:space="preserve"> analysis</w:t>
      </w:r>
      <w:r w:rsidR="001D7883" w:rsidRPr="00843C0E">
        <w:rPr>
          <w:rFonts w:asciiTheme="minorHAnsi" w:hAnsiTheme="minorHAnsi" w:cstheme="minorHAnsi"/>
          <w:sz w:val="24"/>
          <w:szCs w:val="24"/>
          <w:lang w:val="en-US"/>
        </w:rPr>
        <w:t>, works made</w:t>
      </w:r>
      <w:r w:rsidR="002D0B37">
        <w:rPr>
          <w:rFonts w:asciiTheme="minorHAnsi" w:hAnsiTheme="minorHAnsi" w:cstheme="minorHAnsi"/>
          <w:sz w:val="24"/>
          <w:szCs w:val="24"/>
          <w:lang w:val="en-US"/>
        </w:rPr>
        <w:t xml:space="preserve"> on SPOT4 images acquired during 1/02/2013 and </w:t>
      </w:r>
      <w:r w:rsidR="00FF4562">
        <w:rPr>
          <w:rFonts w:asciiTheme="minorHAnsi" w:hAnsiTheme="minorHAnsi" w:cstheme="minorHAnsi"/>
          <w:sz w:val="24"/>
          <w:szCs w:val="24"/>
          <w:lang w:val="en-US"/>
        </w:rPr>
        <w:t>30</w:t>
      </w:r>
      <w:r w:rsidR="002D0B37">
        <w:rPr>
          <w:rFonts w:asciiTheme="minorHAnsi" w:hAnsiTheme="minorHAnsi" w:cstheme="minorHAnsi"/>
          <w:sz w:val="24"/>
          <w:szCs w:val="24"/>
          <w:lang w:val="en-US"/>
        </w:rPr>
        <w:t>/0</w:t>
      </w:r>
      <w:r w:rsidR="00FF4562">
        <w:rPr>
          <w:rFonts w:asciiTheme="minorHAnsi" w:hAnsiTheme="minorHAnsi" w:cstheme="minorHAnsi"/>
          <w:sz w:val="24"/>
          <w:szCs w:val="24"/>
          <w:lang w:val="en-US"/>
        </w:rPr>
        <w:t>6</w:t>
      </w:r>
      <w:r w:rsidR="002D0B37">
        <w:rPr>
          <w:rFonts w:asciiTheme="minorHAnsi" w:hAnsiTheme="minorHAnsi" w:cstheme="minorHAnsi"/>
          <w:sz w:val="24"/>
          <w:szCs w:val="24"/>
          <w:lang w:val="en-US"/>
        </w:rPr>
        <w:t xml:space="preserve">/2013, prior to its </w:t>
      </w:r>
      <w:proofErr w:type="spellStart"/>
      <w:r w:rsidR="002D0B37">
        <w:rPr>
          <w:rFonts w:asciiTheme="minorHAnsi" w:hAnsiTheme="minorHAnsi" w:cstheme="minorHAnsi"/>
          <w:sz w:val="24"/>
          <w:szCs w:val="24"/>
          <w:lang w:val="en-US"/>
        </w:rPr>
        <w:t>d</w:t>
      </w:r>
      <w:r w:rsidR="00312DDF">
        <w:rPr>
          <w:rFonts w:asciiTheme="minorHAnsi" w:hAnsiTheme="minorHAnsi" w:cstheme="minorHAnsi"/>
          <w:sz w:val="24"/>
          <w:szCs w:val="24"/>
          <w:lang w:val="en-US"/>
        </w:rPr>
        <w:t>i</w:t>
      </w:r>
      <w:r w:rsidR="002D0B37">
        <w:rPr>
          <w:rFonts w:asciiTheme="minorHAnsi" w:hAnsiTheme="minorHAnsi" w:cstheme="minorHAnsi"/>
          <w:sz w:val="24"/>
          <w:szCs w:val="24"/>
          <w:lang w:val="en-US"/>
        </w:rPr>
        <w:t>sorbitation</w:t>
      </w:r>
      <w:proofErr w:type="spellEnd"/>
      <w:r w:rsidR="00E51342">
        <w:rPr>
          <w:rFonts w:asciiTheme="minorHAnsi" w:hAnsiTheme="minorHAnsi" w:cstheme="minorHAnsi"/>
          <w:sz w:val="24"/>
          <w:szCs w:val="24"/>
          <w:lang w:val="en-US"/>
        </w:rPr>
        <w:t>,</w:t>
      </w:r>
      <w:r w:rsidR="003C45D7">
        <w:rPr>
          <w:rFonts w:asciiTheme="minorHAnsi" w:hAnsiTheme="minorHAnsi" w:cstheme="minorHAnsi"/>
          <w:sz w:val="24"/>
          <w:szCs w:val="24"/>
          <w:lang w:val="en-US"/>
        </w:rPr>
        <w:t xml:space="preserve"> </w:t>
      </w:r>
      <w:r w:rsidR="001D7883" w:rsidRPr="00843C0E">
        <w:rPr>
          <w:rFonts w:asciiTheme="minorHAnsi" w:hAnsiTheme="minorHAnsi" w:cstheme="minorHAnsi"/>
          <w:sz w:val="24"/>
          <w:szCs w:val="24"/>
          <w:lang w:val="en-US"/>
        </w:rPr>
        <w:t>in order to prepare</w:t>
      </w:r>
      <w:r w:rsidR="005A6CB3">
        <w:rPr>
          <w:rFonts w:asciiTheme="minorHAnsi" w:hAnsiTheme="minorHAnsi" w:cstheme="minorHAnsi"/>
          <w:sz w:val="24"/>
          <w:szCs w:val="24"/>
          <w:lang w:val="en-US"/>
        </w:rPr>
        <w:t xml:space="preserve"> </w:t>
      </w:r>
      <w:r w:rsidR="001D7883" w:rsidRPr="00843C0E">
        <w:rPr>
          <w:rFonts w:asciiTheme="minorHAnsi" w:hAnsiTheme="minorHAnsi" w:cstheme="minorHAnsi"/>
          <w:sz w:val="24"/>
          <w:szCs w:val="24"/>
          <w:lang w:val="en-US"/>
        </w:rPr>
        <w:t>the use of new observation system</w:t>
      </w:r>
      <w:r w:rsidR="00983C02" w:rsidRPr="00843C0E">
        <w:rPr>
          <w:rFonts w:asciiTheme="minorHAnsi" w:hAnsiTheme="minorHAnsi" w:cstheme="minorHAnsi"/>
          <w:sz w:val="24"/>
          <w:szCs w:val="24"/>
          <w:lang w:val="en-US"/>
        </w:rPr>
        <w:t xml:space="preserve"> with high revisit</w:t>
      </w:r>
      <w:r w:rsidR="001D7883" w:rsidRPr="00843C0E">
        <w:rPr>
          <w:rFonts w:asciiTheme="minorHAnsi" w:hAnsiTheme="minorHAnsi" w:cstheme="minorHAnsi"/>
          <w:sz w:val="24"/>
          <w:szCs w:val="24"/>
          <w:lang w:val="en-US"/>
        </w:rPr>
        <w:t xml:space="preserve">, </w:t>
      </w:r>
      <w:r w:rsidR="00983C02" w:rsidRPr="00843C0E">
        <w:rPr>
          <w:rFonts w:asciiTheme="minorHAnsi" w:hAnsiTheme="minorHAnsi" w:cstheme="minorHAnsi"/>
          <w:sz w:val="24"/>
          <w:szCs w:val="24"/>
          <w:lang w:val="en-US"/>
        </w:rPr>
        <w:t xml:space="preserve">such </w:t>
      </w:r>
      <w:r w:rsidR="001D7883" w:rsidRPr="00843C0E">
        <w:rPr>
          <w:rFonts w:asciiTheme="minorHAnsi" w:eastAsia="MS Mincho" w:hAnsiTheme="minorHAnsi" w:cstheme="minorHAnsi"/>
          <w:sz w:val="24"/>
          <w:szCs w:val="24"/>
          <w:lang w:val="en-GB"/>
        </w:rPr>
        <w:t>as</w:t>
      </w:r>
      <w:r w:rsidR="001D7883" w:rsidRPr="00843C0E">
        <w:rPr>
          <w:rFonts w:asciiTheme="minorHAnsi" w:eastAsia="Times New Roman" w:hAnsiTheme="minorHAnsi" w:cstheme="minorHAnsi"/>
          <w:color w:val="000000"/>
          <w:sz w:val="24"/>
          <w:szCs w:val="24"/>
          <w:lang w:val="en-GB" w:eastAsia="fr-FR"/>
        </w:rPr>
        <w:t xml:space="preserve"> Sentinel2 or </w:t>
      </w:r>
      <w:r w:rsidR="001D7883" w:rsidRPr="00843C0E">
        <w:rPr>
          <w:rFonts w:asciiTheme="minorHAnsi" w:hAnsiTheme="minorHAnsi" w:cstheme="minorHAnsi"/>
          <w:sz w:val="24"/>
          <w:szCs w:val="24"/>
          <w:lang w:val="en-GB"/>
        </w:rPr>
        <w:t>Landsat Data Continuity mission</w:t>
      </w:r>
      <w:r w:rsidR="001D7883" w:rsidRPr="00843C0E">
        <w:rPr>
          <w:rFonts w:asciiTheme="minorHAnsi" w:eastAsia="Times New Roman" w:hAnsiTheme="minorHAnsi" w:cstheme="minorHAnsi"/>
          <w:color w:val="000000"/>
          <w:sz w:val="24"/>
          <w:szCs w:val="24"/>
          <w:lang w:val="en-GB" w:eastAsia="fr-FR"/>
        </w:rPr>
        <w:t>.</w:t>
      </w:r>
    </w:p>
    <w:p w:rsidR="004E0B48" w:rsidRPr="00843C0E" w:rsidRDefault="00C42F35" w:rsidP="001D7883">
      <w:pPr>
        <w:kinsoku w:val="0"/>
        <w:overflowPunct w:val="0"/>
        <w:spacing w:after="0" w:line="264" w:lineRule="auto"/>
        <w:contextualSpacing/>
        <w:textAlignment w:val="baseline"/>
        <w:rPr>
          <w:rFonts w:asciiTheme="minorHAnsi" w:hAnsiTheme="minorHAnsi" w:cstheme="minorHAnsi"/>
          <w:sz w:val="24"/>
          <w:szCs w:val="24"/>
          <w:lang w:val="en-US"/>
        </w:rPr>
      </w:pPr>
      <w:r w:rsidRPr="00843C0E">
        <w:rPr>
          <w:rFonts w:asciiTheme="minorHAnsi" w:hAnsiTheme="minorHAnsi" w:cstheme="minorHAnsi"/>
          <w:sz w:val="24"/>
          <w:szCs w:val="24"/>
          <w:lang w:val="en-US"/>
        </w:rPr>
        <w:t xml:space="preserve">         </w:t>
      </w:r>
    </w:p>
    <w:p w:rsidR="00F03F43" w:rsidRPr="00F03F43" w:rsidRDefault="00E73322" w:rsidP="00CE4CCE">
      <w:pPr>
        <w:jc w:val="both"/>
        <w:rPr>
          <w:rFonts w:asciiTheme="minorHAnsi" w:eastAsia="MS Mincho" w:hAnsiTheme="minorHAnsi" w:cstheme="minorHAnsi"/>
          <w:sz w:val="24"/>
          <w:szCs w:val="24"/>
          <w:lang w:val="en-GB"/>
        </w:rPr>
      </w:pPr>
      <w:r w:rsidRPr="00843C0E">
        <w:rPr>
          <w:rFonts w:asciiTheme="minorHAnsi" w:hAnsiTheme="minorHAnsi" w:cstheme="minorHAnsi"/>
          <w:b/>
          <w:smallCaps/>
          <w:sz w:val="24"/>
          <w:szCs w:val="24"/>
          <w:lang w:val="en-GB"/>
        </w:rPr>
        <w:t>“</w:t>
      </w:r>
      <w:r w:rsidRPr="00843C0E">
        <w:rPr>
          <w:rFonts w:asciiTheme="minorHAnsi" w:hAnsiTheme="minorHAnsi" w:cstheme="minorHAnsi"/>
          <w:b/>
          <w:bCs/>
          <w:smallCaps/>
          <w:sz w:val="24"/>
          <w:szCs w:val="24"/>
          <w:lang w:val="en-GB"/>
        </w:rPr>
        <w:t>Derivative Work</w:t>
      </w:r>
      <w:r w:rsidRPr="00843C0E">
        <w:rPr>
          <w:rFonts w:asciiTheme="minorHAnsi" w:hAnsiTheme="minorHAnsi" w:cstheme="minorHAnsi"/>
          <w:b/>
          <w:smallCaps/>
          <w:sz w:val="24"/>
          <w:szCs w:val="24"/>
          <w:lang w:val="en-GB"/>
        </w:rPr>
        <w:t>”</w:t>
      </w:r>
      <w:r w:rsidRPr="00843C0E">
        <w:rPr>
          <w:rFonts w:asciiTheme="minorHAnsi" w:hAnsiTheme="minorHAnsi" w:cstheme="minorHAnsi"/>
          <w:sz w:val="24"/>
          <w:szCs w:val="24"/>
          <w:lang w:val="en-GB"/>
        </w:rPr>
        <w:t xml:space="preserve"> means any derivative product or information developed from a </w:t>
      </w:r>
      <w:r w:rsidRPr="00843C0E">
        <w:rPr>
          <w:rFonts w:asciiTheme="minorHAnsi" w:hAnsiTheme="minorHAnsi" w:cstheme="minorHAnsi"/>
          <w:b/>
          <w:bCs/>
          <w:smallCaps/>
          <w:sz w:val="24"/>
          <w:szCs w:val="24"/>
          <w:lang w:val="en-GB"/>
        </w:rPr>
        <w:t>Product</w:t>
      </w:r>
      <w:r w:rsidRPr="00843C0E">
        <w:rPr>
          <w:rFonts w:asciiTheme="minorHAnsi" w:hAnsiTheme="minorHAnsi" w:cstheme="minorHAnsi"/>
          <w:sz w:val="24"/>
          <w:szCs w:val="24"/>
          <w:lang w:val="en-GB"/>
        </w:rPr>
        <w:t xml:space="preserve">, which does not contain any imagery data from the </w:t>
      </w:r>
      <w:r w:rsidRPr="00843C0E">
        <w:rPr>
          <w:rFonts w:asciiTheme="minorHAnsi" w:hAnsiTheme="minorHAnsi" w:cstheme="minorHAnsi"/>
          <w:b/>
          <w:bCs/>
          <w:smallCaps/>
          <w:sz w:val="24"/>
          <w:szCs w:val="24"/>
          <w:lang w:val="en-GB"/>
        </w:rPr>
        <w:t>Product</w:t>
      </w:r>
      <w:r w:rsidRPr="00843C0E">
        <w:rPr>
          <w:rFonts w:asciiTheme="minorHAnsi" w:hAnsiTheme="minorHAnsi" w:cstheme="minorHAnsi"/>
          <w:sz w:val="24"/>
          <w:szCs w:val="24"/>
          <w:lang w:val="en-GB"/>
        </w:rPr>
        <w:t xml:space="preserve"> and is irreversible and uncoupled from the source imagery data of the </w:t>
      </w:r>
      <w:r w:rsidRPr="00843C0E">
        <w:rPr>
          <w:rFonts w:asciiTheme="minorHAnsi" w:hAnsiTheme="minorHAnsi" w:cstheme="minorHAnsi"/>
          <w:b/>
          <w:bCs/>
          <w:smallCaps/>
          <w:sz w:val="24"/>
          <w:szCs w:val="24"/>
          <w:lang w:val="en-GB"/>
        </w:rPr>
        <w:t>Product</w:t>
      </w:r>
      <w:r w:rsidRPr="00843C0E">
        <w:rPr>
          <w:rFonts w:asciiTheme="minorHAnsi" w:hAnsiTheme="minorHAnsi" w:cstheme="minorHAnsi"/>
          <w:sz w:val="24"/>
          <w:szCs w:val="24"/>
          <w:lang w:val="en-GB"/>
        </w:rPr>
        <w:t xml:space="preserve">. </w:t>
      </w:r>
      <w:r w:rsidR="00F03F43" w:rsidRPr="00F03F43">
        <w:rPr>
          <w:rFonts w:asciiTheme="minorHAnsi" w:eastAsia="MS Mincho" w:hAnsiTheme="minorHAnsi" w:cstheme="minorHAnsi"/>
          <w:sz w:val="24"/>
          <w:szCs w:val="24"/>
          <w:lang w:val="en-GB"/>
        </w:rPr>
        <w:t xml:space="preserve"> </w:t>
      </w:r>
      <w:r w:rsidR="00F03F43" w:rsidRPr="00B44CB5">
        <w:rPr>
          <w:rFonts w:asciiTheme="minorHAnsi" w:eastAsia="MS Mincho" w:hAnsiTheme="minorHAnsi" w:cstheme="minorHAnsi"/>
          <w:sz w:val="24"/>
          <w:szCs w:val="24"/>
          <w:lang w:val="en-GB"/>
        </w:rPr>
        <w:t>Notwithstanding the foregoing, by express exception, any Digital Elevation Model or Digital Terrain Model (in any form whatsoever, i.e. database for instance) derived from a PRODUCT shall never be considered as DERIVATIVE WORKS.</w:t>
      </w:r>
    </w:p>
    <w:p w:rsidR="002E4E7E" w:rsidRDefault="00F03F43" w:rsidP="00CE4CCE">
      <w:pPr>
        <w:jc w:val="both"/>
        <w:rPr>
          <w:rFonts w:asciiTheme="minorHAnsi" w:hAnsiTheme="minorHAnsi" w:cstheme="minorHAnsi"/>
          <w:sz w:val="24"/>
          <w:szCs w:val="24"/>
          <w:lang w:val="en-GB"/>
        </w:rPr>
      </w:pPr>
      <w:r>
        <w:rPr>
          <w:rFonts w:asciiTheme="minorHAnsi" w:hAnsiTheme="minorHAnsi" w:cstheme="minorHAnsi"/>
          <w:smallCaps/>
          <w:sz w:val="24"/>
          <w:szCs w:val="24"/>
          <w:lang w:val="en-GB"/>
        </w:rPr>
        <w:t>“</w:t>
      </w:r>
      <w:r w:rsidR="00E73322" w:rsidRPr="00843C0E">
        <w:rPr>
          <w:rFonts w:asciiTheme="minorHAnsi" w:hAnsiTheme="minorHAnsi" w:cstheme="minorHAnsi"/>
          <w:b/>
          <w:smallCaps/>
          <w:sz w:val="24"/>
          <w:szCs w:val="24"/>
          <w:lang w:val="en-GB"/>
        </w:rPr>
        <w:t>Product</w:t>
      </w:r>
      <w:r w:rsidR="00E73322" w:rsidRPr="00843C0E">
        <w:rPr>
          <w:rFonts w:asciiTheme="minorHAnsi" w:hAnsiTheme="minorHAnsi" w:cstheme="minorHAnsi"/>
          <w:smallCaps/>
          <w:sz w:val="24"/>
          <w:szCs w:val="24"/>
          <w:lang w:val="en-GB"/>
        </w:rPr>
        <w:t>”</w:t>
      </w:r>
      <w:r w:rsidR="00E73322" w:rsidRPr="00843C0E">
        <w:rPr>
          <w:rFonts w:asciiTheme="minorHAnsi" w:hAnsiTheme="minorHAnsi" w:cstheme="minorHAnsi"/>
          <w:sz w:val="24"/>
          <w:szCs w:val="24"/>
          <w:lang w:val="en-GB"/>
        </w:rPr>
        <w:t xml:space="preserve"> means the </w:t>
      </w:r>
      <w:r w:rsidR="00A403D3" w:rsidRPr="00843C0E">
        <w:rPr>
          <w:rFonts w:asciiTheme="minorHAnsi" w:eastAsia="MS Mincho" w:hAnsiTheme="minorHAnsi" w:cstheme="minorHAnsi"/>
          <w:sz w:val="24"/>
          <w:szCs w:val="24"/>
          <w:lang w:val="en-GB"/>
        </w:rPr>
        <w:t>SPOT4</w:t>
      </w:r>
      <w:r w:rsidR="002D0B37">
        <w:rPr>
          <w:rFonts w:asciiTheme="minorHAnsi" w:eastAsia="MS Mincho" w:hAnsiTheme="minorHAnsi" w:cstheme="minorHAnsi"/>
          <w:sz w:val="24"/>
          <w:szCs w:val="24"/>
          <w:lang w:val="en-GB"/>
        </w:rPr>
        <w:t xml:space="preserve"> </w:t>
      </w:r>
      <w:r w:rsidR="00A403D3" w:rsidRPr="00843C0E">
        <w:rPr>
          <w:rFonts w:asciiTheme="minorHAnsi" w:eastAsia="MS Mincho" w:hAnsiTheme="minorHAnsi" w:cstheme="minorHAnsi"/>
          <w:sz w:val="24"/>
          <w:szCs w:val="24"/>
          <w:lang w:val="en-GB"/>
        </w:rPr>
        <w:t>/TAKE 5</w:t>
      </w:r>
      <w:r w:rsidR="002D0B37">
        <w:rPr>
          <w:rFonts w:asciiTheme="minorHAnsi" w:eastAsia="MS Mincho" w:hAnsiTheme="minorHAnsi" w:cstheme="minorHAnsi"/>
          <w:sz w:val="24"/>
          <w:szCs w:val="24"/>
          <w:lang w:val="en-GB"/>
        </w:rPr>
        <w:t xml:space="preserve"> </w:t>
      </w:r>
      <w:r w:rsidR="00E73322" w:rsidRPr="00843C0E">
        <w:rPr>
          <w:rFonts w:asciiTheme="minorHAnsi" w:hAnsiTheme="minorHAnsi" w:cstheme="minorHAnsi"/>
          <w:sz w:val="24"/>
          <w:szCs w:val="24"/>
          <w:lang w:val="en-GB"/>
        </w:rPr>
        <w:t>products</w:t>
      </w:r>
      <w:r w:rsidR="00A175D2">
        <w:rPr>
          <w:rFonts w:asciiTheme="minorHAnsi" w:hAnsiTheme="minorHAnsi" w:cstheme="minorHAnsi"/>
          <w:sz w:val="24"/>
          <w:szCs w:val="24"/>
          <w:lang w:val="en-GB"/>
        </w:rPr>
        <w:t xml:space="preserve"> delivered in the context of the </w:t>
      </w:r>
      <w:r w:rsidR="00A175D2" w:rsidRPr="00907F24">
        <w:rPr>
          <w:rFonts w:asciiTheme="minorHAnsi" w:eastAsia="MS Mincho" w:hAnsiTheme="minorHAnsi" w:cstheme="minorHAnsi"/>
          <w:sz w:val="24"/>
          <w:szCs w:val="24"/>
          <w:lang w:val="en-GB"/>
        </w:rPr>
        <w:t>SPOT4/TAKE 5</w:t>
      </w:r>
      <w:r w:rsidR="00A175D2" w:rsidRPr="00907F24">
        <w:rPr>
          <w:rFonts w:asciiTheme="minorHAnsi" w:hAnsiTheme="minorHAnsi" w:cstheme="minorHAnsi"/>
          <w:sz w:val="24"/>
          <w:szCs w:val="24"/>
          <w:lang w:val="en-GB"/>
        </w:rPr>
        <w:t xml:space="preserve"> Project</w:t>
      </w:r>
      <w:r w:rsidR="002E4E7E">
        <w:rPr>
          <w:rFonts w:asciiTheme="minorHAnsi" w:hAnsiTheme="minorHAnsi" w:cstheme="minorHAnsi"/>
          <w:sz w:val="24"/>
          <w:szCs w:val="24"/>
          <w:lang w:val="en-GB"/>
        </w:rPr>
        <w:t>:</w:t>
      </w:r>
    </w:p>
    <w:p w:rsidR="002E4E7E" w:rsidRPr="00907F24" w:rsidRDefault="002E4E7E" w:rsidP="006B2AF8">
      <w:pPr>
        <w:pStyle w:val="Paragraphedeliste"/>
        <w:numPr>
          <w:ilvl w:val="0"/>
          <w:numId w:val="26"/>
        </w:numPr>
        <w:jc w:val="both"/>
        <w:rPr>
          <w:rFonts w:asciiTheme="minorHAnsi" w:hAnsiTheme="minorHAnsi" w:cstheme="minorHAnsi"/>
          <w:sz w:val="24"/>
          <w:szCs w:val="24"/>
          <w:lang w:val="en-GB"/>
        </w:rPr>
      </w:pPr>
      <w:r w:rsidRPr="006B2AF8">
        <w:rPr>
          <w:rFonts w:asciiTheme="minorHAnsi" w:hAnsiTheme="minorHAnsi" w:cstheme="minorHAnsi"/>
          <w:sz w:val="24"/>
          <w:szCs w:val="24"/>
          <w:lang w:val="en-GB"/>
        </w:rPr>
        <w:t xml:space="preserve">Either level 1A </w:t>
      </w:r>
      <w:r w:rsidRPr="00907F24">
        <w:rPr>
          <w:rFonts w:asciiTheme="minorHAnsi" w:hAnsiTheme="minorHAnsi" w:cstheme="minorHAnsi"/>
          <w:sz w:val="24"/>
          <w:szCs w:val="24"/>
          <w:lang w:val="en-GB"/>
        </w:rPr>
        <w:t>product</w:t>
      </w:r>
      <w:r w:rsidR="00E73322" w:rsidRPr="00907F24">
        <w:rPr>
          <w:rFonts w:asciiTheme="minorHAnsi" w:hAnsiTheme="minorHAnsi" w:cstheme="minorHAnsi"/>
          <w:sz w:val="24"/>
          <w:szCs w:val="24"/>
          <w:lang w:val="en-GB"/>
        </w:rPr>
        <w:t xml:space="preserve"> </w:t>
      </w:r>
      <w:r w:rsidR="00607F39" w:rsidRPr="00907F24">
        <w:rPr>
          <w:rFonts w:asciiTheme="minorHAnsi" w:hAnsiTheme="minorHAnsi" w:cstheme="minorHAnsi"/>
          <w:sz w:val="24"/>
          <w:szCs w:val="24"/>
          <w:lang w:val="en-GB"/>
        </w:rPr>
        <w:t>made</w:t>
      </w:r>
      <w:r w:rsidR="0014567F" w:rsidRPr="00907F24">
        <w:rPr>
          <w:rFonts w:asciiTheme="minorHAnsi" w:hAnsiTheme="minorHAnsi" w:cstheme="minorHAnsi"/>
          <w:sz w:val="24"/>
          <w:szCs w:val="24"/>
          <w:lang w:val="en-GB"/>
        </w:rPr>
        <w:t xml:space="preserve"> by Astrium GEO-Information Services</w:t>
      </w:r>
      <w:r w:rsidR="00983C02" w:rsidRPr="00907F24">
        <w:rPr>
          <w:rFonts w:asciiTheme="minorHAnsi" w:hAnsiTheme="minorHAnsi" w:cstheme="minorHAnsi"/>
          <w:sz w:val="24"/>
          <w:szCs w:val="24"/>
          <w:lang w:val="en-GB"/>
        </w:rPr>
        <w:t xml:space="preserve"> and </w:t>
      </w:r>
      <w:r w:rsidR="002D0B37" w:rsidRPr="00907F24">
        <w:rPr>
          <w:rFonts w:asciiTheme="minorHAnsi" w:hAnsiTheme="minorHAnsi" w:cstheme="minorHAnsi"/>
          <w:sz w:val="24"/>
          <w:szCs w:val="24"/>
          <w:lang w:val="en-GB"/>
        </w:rPr>
        <w:t xml:space="preserve">delivered to </w:t>
      </w:r>
      <w:r w:rsidR="00983C02" w:rsidRPr="00907F24">
        <w:rPr>
          <w:rFonts w:asciiTheme="minorHAnsi" w:hAnsiTheme="minorHAnsi" w:cstheme="minorHAnsi"/>
          <w:sz w:val="24"/>
          <w:szCs w:val="24"/>
          <w:lang w:val="en-GB"/>
        </w:rPr>
        <w:t>CNES</w:t>
      </w:r>
      <w:r w:rsidR="00E73322" w:rsidRPr="00907F24">
        <w:rPr>
          <w:rFonts w:asciiTheme="minorHAnsi" w:hAnsiTheme="minorHAnsi" w:cstheme="minorHAnsi"/>
          <w:sz w:val="24"/>
          <w:szCs w:val="24"/>
          <w:lang w:val="en-GB"/>
        </w:rPr>
        <w:t xml:space="preserve"> </w:t>
      </w:r>
      <w:r w:rsidR="003C45D7" w:rsidRPr="00907F24">
        <w:rPr>
          <w:rFonts w:asciiTheme="minorHAnsi" w:hAnsiTheme="minorHAnsi" w:cstheme="minorHAnsi"/>
          <w:sz w:val="24"/>
          <w:szCs w:val="24"/>
          <w:lang w:val="en-GB"/>
        </w:rPr>
        <w:t xml:space="preserve">or its </w:t>
      </w:r>
      <w:r w:rsidR="00A175D2" w:rsidRPr="00907F24">
        <w:rPr>
          <w:rFonts w:asciiTheme="minorHAnsi" w:eastAsia="MS Mincho" w:hAnsiTheme="minorHAnsi" w:cstheme="minorHAnsi"/>
          <w:sz w:val="24"/>
          <w:szCs w:val="24"/>
          <w:lang w:val="en-GB"/>
        </w:rPr>
        <w:t>SPOT4/TAKE 5</w:t>
      </w:r>
      <w:r w:rsidR="00A175D2" w:rsidRPr="00907F24">
        <w:rPr>
          <w:rFonts w:asciiTheme="minorHAnsi" w:hAnsiTheme="minorHAnsi" w:cstheme="minorHAnsi"/>
          <w:sz w:val="24"/>
          <w:szCs w:val="24"/>
          <w:lang w:val="en-GB"/>
        </w:rPr>
        <w:t xml:space="preserve"> Project </w:t>
      </w:r>
      <w:r w:rsidR="003C45D7" w:rsidRPr="00907F24">
        <w:rPr>
          <w:rFonts w:asciiTheme="minorHAnsi" w:hAnsiTheme="minorHAnsi" w:cstheme="minorHAnsi"/>
          <w:sz w:val="24"/>
          <w:szCs w:val="24"/>
          <w:lang w:val="en-GB"/>
        </w:rPr>
        <w:t>partners</w:t>
      </w:r>
      <w:r w:rsidR="00B44CB5">
        <w:rPr>
          <w:rFonts w:asciiTheme="minorHAnsi" w:hAnsiTheme="minorHAnsi" w:cstheme="minorHAnsi"/>
          <w:sz w:val="24"/>
          <w:szCs w:val="24"/>
          <w:lang w:val="en-GB"/>
        </w:rPr>
        <w:t>,</w:t>
      </w:r>
    </w:p>
    <w:p w:rsidR="002D4FB2" w:rsidRDefault="002E4E7E" w:rsidP="002D4FB2">
      <w:pPr>
        <w:pStyle w:val="Paragraphedeliste"/>
        <w:numPr>
          <w:ilvl w:val="0"/>
          <w:numId w:val="26"/>
        </w:numPr>
        <w:jc w:val="both"/>
        <w:rPr>
          <w:rFonts w:asciiTheme="minorHAnsi" w:hAnsiTheme="minorHAnsi" w:cstheme="minorHAnsi"/>
          <w:smallCaps/>
          <w:sz w:val="24"/>
          <w:szCs w:val="24"/>
          <w:lang w:val="en-GB"/>
        </w:rPr>
      </w:pPr>
      <w:r w:rsidRPr="00A175D2">
        <w:rPr>
          <w:rFonts w:asciiTheme="minorHAnsi" w:hAnsiTheme="minorHAnsi" w:cstheme="minorHAnsi"/>
          <w:sz w:val="24"/>
          <w:szCs w:val="24"/>
          <w:lang w:val="en-GB"/>
        </w:rPr>
        <w:t xml:space="preserve">Or </w:t>
      </w:r>
      <w:r w:rsidR="002D0B37" w:rsidRPr="00A175D2">
        <w:rPr>
          <w:rFonts w:asciiTheme="minorHAnsi" w:hAnsiTheme="minorHAnsi" w:cstheme="minorHAnsi"/>
          <w:sz w:val="24"/>
          <w:szCs w:val="24"/>
          <w:lang w:val="en-GB"/>
        </w:rPr>
        <w:t xml:space="preserve">“ORTHO </w:t>
      </w:r>
      <w:r w:rsidR="00E51342" w:rsidRPr="00A175D2">
        <w:rPr>
          <w:rFonts w:asciiTheme="minorHAnsi" w:hAnsiTheme="minorHAnsi" w:cstheme="minorHAnsi"/>
          <w:sz w:val="24"/>
          <w:szCs w:val="24"/>
          <w:lang w:val="en-GB"/>
        </w:rPr>
        <w:t>p</w:t>
      </w:r>
      <w:r w:rsidR="002D0B37" w:rsidRPr="00A175D2">
        <w:rPr>
          <w:rFonts w:asciiTheme="minorHAnsi" w:hAnsiTheme="minorHAnsi" w:cstheme="minorHAnsi"/>
          <w:sz w:val="24"/>
          <w:szCs w:val="24"/>
          <w:lang w:val="en-GB"/>
        </w:rPr>
        <w:t xml:space="preserve">roduct” generated by CNES from the </w:t>
      </w:r>
      <w:r w:rsidR="00DB6A3D" w:rsidRPr="00A175D2">
        <w:rPr>
          <w:rFonts w:asciiTheme="minorHAnsi" w:hAnsiTheme="minorHAnsi" w:cstheme="minorHAnsi"/>
          <w:sz w:val="24"/>
          <w:szCs w:val="24"/>
          <w:lang w:val="en-GB"/>
        </w:rPr>
        <w:t>level 1A product</w:t>
      </w:r>
      <w:r w:rsidR="00A175D2">
        <w:rPr>
          <w:rFonts w:asciiTheme="minorHAnsi" w:hAnsiTheme="minorHAnsi" w:cstheme="minorHAnsi"/>
          <w:sz w:val="24"/>
          <w:szCs w:val="24"/>
          <w:lang w:val="en-GB"/>
        </w:rPr>
        <w:t>.</w:t>
      </w:r>
    </w:p>
    <w:p w:rsidR="00E73322" w:rsidRPr="00F50740" w:rsidRDefault="001227AE" w:rsidP="008D1025">
      <w:pPr>
        <w:jc w:val="both"/>
        <w:rPr>
          <w:rFonts w:asciiTheme="minorHAnsi" w:eastAsia="MS Mincho" w:hAnsiTheme="minorHAnsi" w:cstheme="minorHAnsi"/>
          <w:sz w:val="24"/>
          <w:szCs w:val="24"/>
          <w:lang w:val="en-GB"/>
        </w:rPr>
      </w:pPr>
      <w:r w:rsidRPr="00843C0E" w:rsidDel="001227AE">
        <w:rPr>
          <w:rFonts w:asciiTheme="minorHAnsi" w:hAnsiTheme="minorHAnsi" w:cstheme="minorHAnsi"/>
          <w:smallCaps/>
          <w:sz w:val="24"/>
          <w:szCs w:val="24"/>
          <w:lang w:val="en-GB"/>
        </w:rPr>
        <w:lastRenderedPageBreak/>
        <w:t xml:space="preserve"> </w:t>
      </w:r>
      <w:r w:rsidR="00E73322" w:rsidRPr="00843C0E">
        <w:rPr>
          <w:rFonts w:asciiTheme="minorHAnsi" w:hAnsiTheme="minorHAnsi" w:cstheme="minorHAnsi"/>
          <w:smallCaps/>
          <w:sz w:val="24"/>
          <w:szCs w:val="24"/>
          <w:lang w:val="en-GB"/>
        </w:rPr>
        <w:t>“</w:t>
      </w:r>
      <w:r w:rsidR="00E73322" w:rsidRPr="00843C0E">
        <w:rPr>
          <w:rFonts w:asciiTheme="minorHAnsi" w:hAnsiTheme="minorHAnsi" w:cstheme="minorHAnsi"/>
          <w:b/>
          <w:bCs/>
          <w:smallCaps/>
          <w:sz w:val="24"/>
          <w:szCs w:val="24"/>
          <w:lang w:val="en-GB"/>
        </w:rPr>
        <w:t xml:space="preserve">Value-Added Product” </w:t>
      </w:r>
      <w:r w:rsidR="00E73322" w:rsidRPr="00843C0E">
        <w:rPr>
          <w:rFonts w:asciiTheme="minorHAnsi" w:hAnsiTheme="minorHAnsi" w:cstheme="minorHAnsi"/>
          <w:smallCaps/>
          <w:sz w:val="24"/>
          <w:szCs w:val="24"/>
          <w:lang w:val="en-GB"/>
        </w:rPr>
        <w:t>or</w:t>
      </w:r>
      <w:r w:rsidR="00E73322" w:rsidRPr="00843C0E">
        <w:rPr>
          <w:rFonts w:asciiTheme="minorHAnsi" w:hAnsiTheme="minorHAnsi" w:cstheme="minorHAnsi"/>
          <w:b/>
          <w:bCs/>
          <w:smallCaps/>
          <w:sz w:val="24"/>
          <w:szCs w:val="24"/>
          <w:lang w:val="en-GB"/>
        </w:rPr>
        <w:t xml:space="preserve"> “VAP</w:t>
      </w:r>
      <w:r w:rsidR="00E73322" w:rsidRPr="00843C0E">
        <w:rPr>
          <w:rFonts w:asciiTheme="minorHAnsi" w:hAnsiTheme="minorHAnsi" w:cstheme="minorHAnsi"/>
          <w:smallCaps/>
          <w:sz w:val="24"/>
          <w:szCs w:val="24"/>
          <w:lang w:val="en-GB"/>
        </w:rPr>
        <w:t>”</w:t>
      </w:r>
      <w:r w:rsidR="00E73322" w:rsidRPr="00843C0E">
        <w:rPr>
          <w:rFonts w:asciiTheme="minorHAnsi" w:hAnsiTheme="minorHAnsi" w:cstheme="minorHAnsi"/>
          <w:sz w:val="24"/>
          <w:szCs w:val="24"/>
          <w:lang w:val="en-GB"/>
        </w:rPr>
        <w:t xml:space="preserve"> means any product which contains imagery data from a </w:t>
      </w:r>
      <w:r w:rsidR="00E73322" w:rsidRPr="00843C0E">
        <w:rPr>
          <w:rFonts w:asciiTheme="minorHAnsi" w:hAnsiTheme="minorHAnsi" w:cstheme="minorHAnsi"/>
          <w:b/>
          <w:bCs/>
          <w:smallCaps/>
          <w:sz w:val="24"/>
          <w:szCs w:val="24"/>
          <w:lang w:val="en-GB"/>
        </w:rPr>
        <w:t>Product</w:t>
      </w:r>
      <w:r w:rsidR="00E73322" w:rsidRPr="00843C0E">
        <w:rPr>
          <w:rFonts w:asciiTheme="minorHAnsi" w:hAnsiTheme="minorHAnsi" w:cstheme="minorHAnsi"/>
          <w:sz w:val="24"/>
          <w:szCs w:val="24"/>
          <w:lang w:val="en-GB"/>
        </w:rPr>
        <w:t xml:space="preserve">, and resulting in a significant modification of the </w:t>
      </w:r>
      <w:r w:rsidR="00E73322" w:rsidRPr="00843C0E">
        <w:rPr>
          <w:rFonts w:asciiTheme="minorHAnsi" w:hAnsiTheme="minorHAnsi" w:cstheme="minorHAnsi"/>
          <w:b/>
          <w:bCs/>
          <w:smallCaps/>
          <w:sz w:val="24"/>
          <w:szCs w:val="24"/>
          <w:lang w:val="en-GB"/>
        </w:rPr>
        <w:t>Product</w:t>
      </w:r>
      <w:r w:rsidR="00E73322" w:rsidRPr="00843C0E">
        <w:rPr>
          <w:rFonts w:asciiTheme="minorHAnsi" w:hAnsiTheme="minorHAnsi" w:cstheme="minorHAnsi"/>
          <w:sz w:val="24"/>
          <w:szCs w:val="24"/>
          <w:lang w:val="en-GB"/>
        </w:rPr>
        <w:t xml:space="preserve">, through technical manipulations and/or addition of other data. </w:t>
      </w:r>
      <w:r w:rsidR="00F50740" w:rsidRPr="00B44CB5">
        <w:rPr>
          <w:rFonts w:asciiTheme="minorHAnsi" w:eastAsia="MS Mincho" w:hAnsiTheme="minorHAnsi" w:cstheme="minorHAnsi"/>
          <w:sz w:val="24"/>
          <w:szCs w:val="24"/>
          <w:lang w:val="en-GB"/>
        </w:rPr>
        <w:t>Notwithstanding the foregoing, by express exception, any Digital Elevation Model or Digital Terrain Model derived from a PRODUCT shall always be considered as a VAP.</w:t>
      </w:r>
    </w:p>
    <w:p w:rsidR="00A82D77" w:rsidRDefault="00A82D77" w:rsidP="00A82D77">
      <w:pPr>
        <w:pStyle w:val="Titre"/>
        <w:jc w:val="left"/>
        <w:rPr>
          <w:rFonts w:asciiTheme="minorHAnsi" w:hAnsiTheme="minorHAnsi" w:cstheme="minorHAnsi"/>
          <w:b/>
          <w:smallCaps/>
          <w:color w:val="1F497D"/>
          <w:sz w:val="24"/>
          <w:szCs w:val="24"/>
          <w:lang w:val="en-US"/>
        </w:rPr>
      </w:pPr>
    </w:p>
    <w:p w:rsidR="005117F2" w:rsidRDefault="00E73322" w:rsidP="00A82D77">
      <w:pPr>
        <w:pStyle w:val="Titre"/>
        <w:jc w:val="left"/>
        <w:rPr>
          <w:rFonts w:asciiTheme="minorHAnsi" w:hAnsiTheme="minorHAnsi" w:cstheme="minorHAnsi"/>
          <w:b/>
          <w:smallCaps/>
          <w:color w:val="1F497D"/>
          <w:sz w:val="24"/>
          <w:szCs w:val="24"/>
          <w:lang w:val="en-US"/>
        </w:rPr>
      </w:pPr>
      <w:r w:rsidRPr="00A82D77">
        <w:rPr>
          <w:rFonts w:asciiTheme="minorHAnsi" w:hAnsiTheme="minorHAnsi" w:cstheme="minorHAnsi"/>
          <w:b/>
          <w:smallCaps/>
          <w:color w:val="1F497D"/>
          <w:sz w:val="24"/>
          <w:szCs w:val="24"/>
          <w:lang w:val="en-US"/>
        </w:rPr>
        <w:t xml:space="preserve">Article 2 </w:t>
      </w:r>
      <w:r w:rsidR="005117F2" w:rsidRPr="00A82D77">
        <w:rPr>
          <w:rFonts w:asciiTheme="minorHAnsi" w:hAnsiTheme="minorHAnsi" w:cstheme="minorHAnsi"/>
          <w:b/>
          <w:smallCaps/>
          <w:color w:val="1F497D"/>
          <w:sz w:val="24"/>
          <w:szCs w:val="24"/>
          <w:lang w:val="en-US"/>
        </w:rPr>
        <w:t>–</w:t>
      </w:r>
      <w:r w:rsidRPr="00A82D77">
        <w:rPr>
          <w:rFonts w:asciiTheme="minorHAnsi" w:hAnsiTheme="minorHAnsi" w:cstheme="minorHAnsi"/>
          <w:b/>
          <w:smallCaps/>
          <w:color w:val="1F497D"/>
          <w:sz w:val="24"/>
          <w:szCs w:val="24"/>
          <w:lang w:val="en-US"/>
        </w:rPr>
        <w:t xml:space="preserve"> </w:t>
      </w:r>
      <w:r w:rsidR="005117F2" w:rsidRPr="00843C0E">
        <w:rPr>
          <w:rFonts w:asciiTheme="minorHAnsi" w:hAnsiTheme="minorHAnsi" w:cstheme="minorHAnsi"/>
          <w:b/>
          <w:smallCaps/>
          <w:color w:val="1F497D"/>
          <w:sz w:val="24"/>
          <w:szCs w:val="24"/>
          <w:lang w:val="en-US"/>
        </w:rPr>
        <w:t>USES RIGHTS</w:t>
      </w:r>
    </w:p>
    <w:p w:rsidR="00E51342" w:rsidRPr="00843C0E" w:rsidRDefault="00E51342" w:rsidP="00A82D77">
      <w:pPr>
        <w:pStyle w:val="Titre"/>
        <w:jc w:val="left"/>
      </w:pPr>
    </w:p>
    <w:p w:rsidR="005117F2" w:rsidRDefault="005117F2" w:rsidP="00843C0E">
      <w:pPr>
        <w:pStyle w:val="Paragraphedeliste"/>
        <w:numPr>
          <w:ilvl w:val="1"/>
          <w:numId w:val="25"/>
        </w:numPr>
        <w:jc w:val="both"/>
        <w:rPr>
          <w:rFonts w:asciiTheme="minorHAnsi" w:eastAsia="MS Mincho" w:hAnsiTheme="minorHAnsi" w:cstheme="minorHAnsi"/>
          <w:color w:val="7030A0"/>
          <w:sz w:val="24"/>
          <w:szCs w:val="24"/>
          <w:lang w:val="en-US"/>
        </w:rPr>
      </w:pPr>
      <w:r w:rsidRPr="00843C0E">
        <w:rPr>
          <w:rFonts w:asciiTheme="minorHAnsi" w:eastAsia="MS Mincho" w:hAnsiTheme="minorHAnsi" w:cstheme="minorHAnsi"/>
          <w:color w:val="7030A0"/>
          <w:sz w:val="24"/>
          <w:szCs w:val="24"/>
          <w:lang w:val="en-US"/>
        </w:rPr>
        <w:t xml:space="preserve"> RITHTS OF THE USERS</w:t>
      </w:r>
    </w:p>
    <w:p w:rsidR="00843C0E" w:rsidRPr="00843C0E" w:rsidRDefault="00843C0E" w:rsidP="00843C0E">
      <w:pPr>
        <w:pStyle w:val="Paragraphedeliste"/>
        <w:ind w:left="360"/>
        <w:jc w:val="both"/>
        <w:rPr>
          <w:rFonts w:asciiTheme="minorHAnsi" w:eastAsia="MS Mincho" w:hAnsiTheme="minorHAnsi" w:cstheme="minorHAnsi"/>
          <w:color w:val="7030A0"/>
          <w:sz w:val="24"/>
          <w:szCs w:val="24"/>
          <w:lang w:val="en-US"/>
        </w:rPr>
      </w:pPr>
    </w:p>
    <w:p w:rsidR="00E73322" w:rsidRPr="00843C0E" w:rsidRDefault="00843C0E" w:rsidP="00843C0E">
      <w:pPr>
        <w:rPr>
          <w:rFonts w:asciiTheme="minorHAnsi" w:eastAsia="MS Mincho" w:hAnsiTheme="minorHAnsi" w:cstheme="minorHAnsi"/>
          <w:color w:val="333399"/>
          <w:sz w:val="24"/>
          <w:szCs w:val="24"/>
          <w:lang w:val="en-US"/>
        </w:rPr>
      </w:pPr>
      <w:r>
        <w:rPr>
          <w:rFonts w:asciiTheme="minorHAnsi" w:hAnsiTheme="minorHAnsi" w:cstheme="minorHAnsi"/>
          <w:b/>
          <w:color w:val="1F497D"/>
          <w:sz w:val="24"/>
          <w:szCs w:val="24"/>
          <w:lang w:val="en-US"/>
        </w:rPr>
        <w:t xml:space="preserve">2.1.1. </w:t>
      </w:r>
      <w:r w:rsidR="00E73322" w:rsidRPr="00843C0E">
        <w:rPr>
          <w:rFonts w:asciiTheme="minorHAnsi" w:hAnsiTheme="minorHAnsi" w:cstheme="minorHAnsi"/>
          <w:b/>
          <w:color w:val="1F497D"/>
          <w:sz w:val="24"/>
          <w:szCs w:val="24"/>
          <w:lang w:val="en-US"/>
        </w:rPr>
        <w:t>Permitted Uses</w:t>
      </w:r>
    </w:p>
    <w:p w:rsidR="00E73322" w:rsidRPr="00843C0E" w:rsidRDefault="00E73322" w:rsidP="006F6E09">
      <w:pPr>
        <w:ind w:right="-2"/>
        <w:jc w:val="both"/>
        <w:rPr>
          <w:rFonts w:asciiTheme="minorHAnsi" w:eastAsia="MS Mincho" w:hAnsiTheme="minorHAnsi" w:cstheme="minorHAnsi"/>
          <w:sz w:val="24"/>
          <w:szCs w:val="24"/>
          <w:lang w:val="en-GB"/>
        </w:rPr>
      </w:pPr>
      <w:r w:rsidRPr="00843C0E">
        <w:rPr>
          <w:rFonts w:asciiTheme="minorHAnsi" w:eastAsia="MS Mincho" w:hAnsiTheme="minorHAnsi" w:cstheme="minorHAnsi"/>
          <w:sz w:val="24"/>
          <w:szCs w:val="24"/>
          <w:lang w:val="en-GB"/>
        </w:rPr>
        <w:t xml:space="preserve">The </w:t>
      </w:r>
      <w:r w:rsidR="00987A92" w:rsidRPr="00843C0E">
        <w:rPr>
          <w:rFonts w:asciiTheme="minorHAnsi" w:hAnsiTheme="minorHAnsi" w:cstheme="minorHAnsi"/>
          <w:b/>
          <w:bCs/>
          <w:smallCaps/>
          <w:sz w:val="24"/>
          <w:szCs w:val="24"/>
          <w:lang w:val="en-GB"/>
        </w:rPr>
        <w:t>Licensee</w:t>
      </w:r>
      <w:r w:rsidRPr="00843C0E">
        <w:rPr>
          <w:rFonts w:asciiTheme="minorHAnsi" w:eastAsia="MS Mincho" w:hAnsiTheme="minorHAnsi" w:cstheme="minorHAnsi"/>
          <w:sz w:val="24"/>
          <w:szCs w:val="24"/>
          <w:lang w:val="en-GB"/>
        </w:rPr>
        <w:t xml:space="preserve"> </w:t>
      </w:r>
      <w:r w:rsidR="00987A92" w:rsidRPr="00843C0E">
        <w:rPr>
          <w:rFonts w:asciiTheme="minorHAnsi" w:eastAsia="MS Mincho" w:hAnsiTheme="minorHAnsi" w:cstheme="minorHAnsi"/>
          <w:sz w:val="24"/>
          <w:szCs w:val="24"/>
          <w:lang w:val="en-GB"/>
        </w:rPr>
        <w:t>is</w:t>
      </w:r>
      <w:r w:rsidR="001227AE" w:rsidRPr="00843C0E">
        <w:rPr>
          <w:rFonts w:asciiTheme="minorHAnsi" w:eastAsia="MS Mincho" w:hAnsiTheme="minorHAnsi" w:cstheme="minorHAnsi"/>
          <w:sz w:val="24"/>
          <w:szCs w:val="24"/>
          <w:lang w:val="en-GB"/>
        </w:rPr>
        <w:t xml:space="preserve"> </w:t>
      </w:r>
      <w:r w:rsidRPr="00843C0E">
        <w:rPr>
          <w:rFonts w:asciiTheme="minorHAnsi" w:eastAsia="MS Mincho" w:hAnsiTheme="minorHAnsi" w:cstheme="minorHAnsi"/>
          <w:sz w:val="24"/>
          <w:szCs w:val="24"/>
          <w:lang w:val="en-GB"/>
        </w:rPr>
        <w:t xml:space="preserve">hereby granted by </w:t>
      </w:r>
      <w:r w:rsidR="001227AE" w:rsidRPr="00843C0E">
        <w:rPr>
          <w:rFonts w:asciiTheme="minorHAnsi" w:eastAsia="MS Mincho" w:hAnsiTheme="minorHAnsi" w:cstheme="minorHAnsi"/>
          <w:sz w:val="24"/>
          <w:szCs w:val="24"/>
          <w:lang w:val="en-GB"/>
        </w:rPr>
        <w:t>CNES</w:t>
      </w:r>
      <w:r w:rsidRPr="00843C0E">
        <w:rPr>
          <w:rFonts w:asciiTheme="minorHAnsi" w:eastAsia="MS Mincho" w:hAnsiTheme="minorHAnsi" w:cstheme="minorHAnsi"/>
          <w:sz w:val="24"/>
          <w:szCs w:val="24"/>
          <w:lang w:val="en-GB"/>
        </w:rPr>
        <w:t xml:space="preserve"> a limited, non-exclusive, non-transferable, licen</w:t>
      </w:r>
      <w:r w:rsidR="001227AE" w:rsidRPr="00843C0E">
        <w:rPr>
          <w:rFonts w:asciiTheme="minorHAnsi" w:eastAsia="MS Mincho" w:hAnsiTheme="minorHAnsi" w:cstheme="minorHAnsi"/>
          <w:sz w:val="24"/>
          <w:szCs w:val="24"/>
          <w:lang w:val="en-GB"/>
        </w:rPr>
        <w:t>s</w:t>
      </w:r>
      <w:r w:rsidRPr="00843C0E">
        <w:rPr>
          <w:rFonts w:asciiTheme="minorHAnsi" w:eastAsia="MS Mincho" w:hAnsiTheme="minorHAnsi" w:cstheme="minorHAnsi"/>
          <w:sz w:val="24"/>
          <w:szCs w:val="24"/>
          <w:lang w:val="en-GB"/>
        </w:rPr>
        <w:t>e</w:t>
      </w:r>
      <w:r w:rsidR="001227AE" w:rsidRPr="00843C0E">
        <w:rPr>
          <w:rFonts w:asciiTheme="minorHAnsi" w:eastAsia="MS Mincho" w:hAnsiTheme="minorHAnsi" w:cstheme="minorHAnsi"/>
          <w:sz w:val="24"/>
          <w:szCs w:val="24"/>
          <w:lang w:val="en-GB"/>
        </w:rPr>
        <w:t xml:space="preserve"> with the rights to:</w:t>
      </w:r>
    </w:p>
    <w:p w:rsidR="002904AD" w:rsidRPr="002904AD" w:rsidRDefault="001227AE" w:rsidP="002904AD">
      <w:pPr>
        <w:pStyle w:val="Paragraphedeliste"/>
        <w:numPr>
          <w:ilvl w:val="2"/>
          <w:numId w:val="22"/>
        </w:numPr>
        <w:kinsoku w:val="0"/>
        <w:overflowPunct w:val="0"/>
        <w:spacing w:line="264" w:lineRule="auto"/>
        <w:contextualSpacing/>
        <w:textAlignment w:val="baseline"/>
        <w:rPr>
          <w:rFonts w:asciiTheme="minorHAnsi" w:eastAsia="Times New Roman" w:hAnsiTheme="minorHAnsi" w:cstheme="minorHAnsi"/>
          <w:color w:val="EC7405"/>
          <w:sz w:val="24"/>
          <w:szCs w:val="24"/>
          <w:lang w:val="en-US"/>
        </w:rPr>
      </w:pPr>
      <w:r w:rsidRPr="002904AD">
        <w:rPr>
          <w:rFonts w:asciiTheme="minorHAnsi" w:eastAsia="Times New Roman" w:hAnsiTheme="minorHAnsi" w:cstheme="minorHAnsi"/>
          <w:color w:val="000000"/>
          <w:sz w:val="24"/>
          <w:szCs w:val="24"/>
          <w:lang w:val="en-US"/>
        </w:rPr>
        <w:t xml:space="preserve">Download the </w:t>
      </w:r>
      <w:r w:rsidR="00907F24">
        <w:rPr>
          <w:rFonts w:asciiTheme="minorHAnsi" w:eastAsia="MS Mincho" w:hAnsiTheme="minorHAnsi" w:cstheme="minorHAnsi"/>
          <w:sz w:val="24"/>
          <w:szCs w:val="24"/>
          <w:lang w:val="en-GB"/>
        </w:rPr>
        <w:t>PRODUCT</w:t>
      </w:r>
      <w:r w:rsidR="002904AD">
        <w:rPr>
          <w:rFonts w:asciiTheme="minorHAnsi" w:eastAsia="Times New Roman" w:hAnsiTheme="minorHAnsi" w:cstheme="minorHAnsi"/>
          <w:color w:val="000000"/>
          <w:sz w:val="24"/>
          <w:szCs w:val="24"/>
          <w:lang w:val="en-US"/>
        </w:rPr>
        <w:t>.</w:t>
      </w:r>
    </w:p>
    <w:p w:rsidR="001227AE" w:rsidRPr="002904AD" w:rsidRDefault="001227AE" w:rsidP="002904AD">
      <w:pPr>
        <w:pStyle w:val="Paragraphedeliste"/>
        <w:numPr>
          <w:ilvl w:val="2"/>
          <w:numId w:val="22"/>
        </w:numPr>
        <w:kinsoku w:val="0"/>
        <w:overflowPunct w:val="0"/>
        <w:spacing w:line="264" w:lineRule="auto"/>
        <w:contextualSpacing/>
        <w:textAlignment w:val="baseline"/>
        <w:rPr>
          <w:rFonts w:asciiTheme="minorHAnsi" w:eastAsia="Times New Roman" w:hAnsiTheme="minorHAnsi" w:cstheme="minorHAnsi"/>
          <w:color w:val="EC7405"/>
          <w:sz w:val="24"/>
          <w:szCs w:val="24"/>
          <w:lang w:val="en-US"/>
        </w:rPr>
      </w:pPr>
      <w:r w:rsidRPr="002904AD">
        <w:rPr>
          <w:rFonts w:asciiTheme="minorHAnsi" w:eastAsia="Times New Roman" w:hAnsiTheme="minorHAnsi" w:cstheme="minorHAnsi"/>
          <w:color w:val="000000"/>
          <w:sz w:val="24"/>
          <w:szCs w:val="24"/>
          <w:lang w:val="en-US"/>
        </w:rPr>
        <w:t xml:space="preserve">Use the </w:t>
      </w:r>
      <w:r w:rsidR="00907F24">
        <w:rPr>
          <w:rFonts w:asciiTheme="minorHAnsi" w:eastAsia="MS Mincho" w:hAnsiTheme="minorHAnsi" w:cstheme="minorHAnsi"/>
          <w:sz w:val="24"/>
          <w:szCs w:val="24"/>
          <w:lang w:val="en-GB"/>
        </w:rPr>
        <w:t>PRODUCT</w:t>
      </w:r>
      <w:r w:rsidRPr="002904AD">
        <w:rPr>
          <w:rFonts w:asciiTheme="minorHAnsi" w:eastAsia="Times New Roman" w:hAnsiTheme="minorHAnsi" w:cstheme="minorHAnsi"/>
          <w:color w:val="000000"/>
          <w:sz w:val="24"/>
          <w:szCs w:val="24"/>
          <w:lang w:val="en-US"/>
        </w:rPr>
        <w:t>, including the right to modify th</w:t>
      </w:r>
      <w:r w:rsidR="00FC713B">
        <w:rPr>
          <w:rFonts w:asciiTheme="minorHAnsi" w:eastAsia="Times New Roman" w:hAnsiTheme="minorHAnsi" w:cstheme="minorHAnsi"/>
          <w:color w:val="000000"/>
          <w:sz w:val="24"/>
          <w:szCs w:val="24"/>
          <w:lang w:val="en-US"/>
        </w:rPr>
        <w:t>is</w:t>
      </w:r>
      <w:r w:rsidR="00626321" w:rsidRPr="002904AD">
        <w:rPr>
          <w:rFonts w:asciiTheme="minorHAnsi" w:eastAsia="Times New Roman" w:hAnsiTheme="minorHAnsi" w:cstheme="minorHAnsi"/>
          <w:color w:val="000000"/>
          <w:sz w:val="24"/>
          <w:szCs w:val="24"/>
          <w:lang w:val="en-US"/>
        </w:rPr>
        <w:t xml:space="preserve"> </w:t>
      </w:r>
      <w:r w:rsidR="00907F24">
        <w:rPr>
          <w:rFonts w:asciiTheme="minorHAnsi" w:eastAsia="MS Mincho" w:hAnsiTheme="minorHAnsi" w:cstheme="minorHAnsi"/>
          <w:sz w:val="24"/>
          <w:szCs w:val="24"/>
          <w:lang w:val="en-GB"/>
        </w:rPr>
        <w:t>PRODUCT</w:t>
      </w:r>
      <w:r w:rsidRPr="002904AD">
        <w:rPr>
          <w:rFonts w:asciiTheme="minorHAnsi" w:eastAsia="Times New Roman" w:hAnsiTheme="minorHAnsi" w:cstheme="minorHAnsi"/>
          <w:color w:val="000000"/>
          <w:sz w:val="24"/>
          <w:szCs w:val="24"/>
          <w:lang w:val="en-US"/>
        </w:rPr>
        <w:t xml:space="preserve"> in order to produce </w:t>
      </w:r>
      <w:r w:rsidR="00C34D30" w:rsidRPr="002904AD">
        <w:rPr>
          <w:rFonts w:asciiTheme="minorHAnsi" w:eastAsia="Times New Roman" w:hAnsiTheme="minorHAnsi" w:cstheme="minorHAnsi"/>
          <w:color w:val="000000"/>
          <w:sz w:val="24"/>
          <w:szCs w:val="24"/>
          <w:lang w:val="en-US"/>
        </w:rPr>
        <w:t>VAP and/</w:t>
      </w:r>
      <w:r w:rsidRPr="002904AD">
        <w:rPr>
          <w:rFonts w:asciiTheme="minorHAnsi" w:eastAsia="Times New Roman" w:hAnsiTheme="minorHAnsi" w:cstheme="minorHAnsi"/>
          <w:color w:val="000000"/>
          <w:sz w:val="24"/>
          <w:szCs w:val="24"/>
          <w:lang w:val="en-US"/>
        </w:rPr>
        <w:t xml:space="preserve"> or </w:t>
      </w:r>
      <w:r w:rsidRPr="002904AD">
        <w:rPr>
          <w:rFonts w:asciiTheme="minorHAnsi" w:eastAsia="Times New Roman" w:hAnsiTheme="minorHAnsi" w:cstheme="minorHAnsi"/>
          <w:smallCaps/>
          <w:color w:val="000000"/>
          <w:sz w:val="24"/>
          <w:szCs w:val="24"/>
          <w:lang w:val="en-US"/>
        </w:rPr>
        <w:t>Derivative Works</w:t>
      </w:r>
      <w:r w:rsidR="00AF20FE" w:rsidRPr="002904AD">
        <w:rPr>
          <w:rFonts w:asciiTheme="minorHAnsi" w:eastAsia="Times New Roman" w:hAnsiTheme="minorHAnsi" w:cstheme="minorHAnsi"/>
          <w:color w:val="000000"/>
          <w:sz w:val="24"/>
          <w:szCs w:val="24"/>
          <w:lang w:val="en-US"/>
        </w:rPr>
        <w:t xml:space="preserve">, exclusively </w:t>
      </w:r>
      <w:r w:rsidRPr="002904AD">
        <w:rPr>
          <w:rFonts w:asciiTheme="minorHAnsi" w:eastAsia="Times New Roman" w:hAnsiTheme="minorHAnsi" w:cstheme="minorHAnsi"/>
          <w:color w:val="000000"/>
          <w:sz w:val="24"/>
          <w:szCs w:val="24"/>
          <w:lang w:val="en-US"/>
        </w:rPr>
        <w:t xml:space="preserve">in the frame of </w:t>
      </w:r>
      <w:r w:rsidR="00FC713B">
        <w:rPr>
          <w:rFonts w:asciiTheme="minorHAnsi" w:eastAsia="Times New Roman" w:hAnsiTheme="minorHAnsi" w:cstheme="minorHAnsi"/>
          <w:color w:val="000000"/>
          <w:sz w:val="24"/>
          <w:szCs w:val="24"/>
          <w:lang w:val="en-US"/>
        </w:rPr>
        <w:t>SPOT4/</w:t>
      </w:r>
      <w:r w:rsidR="00C34D30" w:rsidRPr="002904AD">
        <w:rPr>
          <w:rFonts w:asciiTheme="minorHAnsi" w:eastAsia="MS Mincho" w:hAnsiTheme="minorHAnsi" w:cstheme="minorHAnsi"/>
          <w:sz w:val="24"/>
          <w:szCs w:val="24"/>
          <w:lang w:val="en-GB"/>
        </w:rPr>
        <w:t xml:space="preserve">TAKE </w:t>
      </w:r>
      <w:r w:rsidR="00907F24">
        <w:rPr>
          <w:rFonts w:asciiTheme="minorHAnsi" w:eastAsia="MS Mincho" w:hAnsiTheme="minorHAnsi" w:cstheme="minorHAnsi"/>
          <w:sz w:val="24"/>
          <w:szCs w:val="24"/>
          <w:lang w:val="en-GB"/>
        </w:rPr>
        <w:t>5</w:t>
      </w:r>
      <w:r w:rsidR="00C34D30" w:rsidRPr="002904AD">
        <w:rPr>
          <w:rFonts w:asciiTheme="minorHAnsi" w:eastAsia="MS Mincho" w:hAnsiTheme="minorHAnsi" w:cstheme="minorHAnsi"/>
          <w:sz w:val="24"/>
          <w:szCs w:val="24"/>
          <w:lang w:val="en-GB"/>
        </w:rPr>
        <w:t xml:space="preserve"> P</w:t>
      </w:r>
      <w:r w:rsidR="002904AD">
        <w:rPr>
          <w:rFonts w:asciiTheme="minorHAnsi" w:eastAsia="MS Mincho" w:hAnsiTheme="minorHAnsi" w:cstheme="minorHAnsi"/>
          <w:sz w:val="24"/>
          <w:szCs w:val="24"/>
          <w:lang w:val="en-GB"/>
        </w:rPr>
        <w:t>roject</w:t>
      </w:r>
      <w:r w:rsidRPr="002904AD">
        <w:rPr>
          <w:rFonts w:asciiTheme="minorHAnsi" w:eastAsia="Times New Roman" w:hAnsiTheme="minorHAnsi" w:cstheme="minorHAnsi"/>
          <w:color w:val="000000"/>
          <w:sz w:val="24"/>
          <w:szCs w:val="24"/>
          <w:lang w:val="en-US"/>
        </w:rPr>
        <w:t>.</w:t>
      </w:r>
    </w:p>
    <w:p w:rsidR="00B059E6" w:rsidRPr="00C34D30" w:rsidRDefault="001227AE" w:rsidP="008D1025">
      <w:pPr>
        <w:pStyle w:val="Paragraphedeliste"/>
        <w:numPr>
          <w:ilvl w:val="2"/>
          <w:numId w:val="22"/>
        </w:numPr>
        <w:kinsoku w:val="0"/>
        <w:overflowPunct w:val="0"/>
        <w:spacing w:line="264" w:lineRule="auto"/>
        <w:contextualSpacing/>
        <w:textAlignment w:val="baseline"/>
        <w:rPr>
          <w:rFonts w:asciiTheme="minorHAnsi" w:eastAsia="Times New Roman" w:hAnsiTheme="minorHAnsi" w:cstheme="minorHAnsi"/>
          <w:color w:val="EC7405"/>
          <w:sz w:val="24"/>
          <w:szCs w:val="24"/>
          <w:lang w:val="en-US"/>
        </w:rPr>
      </w:pPr>
      <w:r w:rsidRPr="003F3D69">
        <w:rPr>
          <w:rFonts w:asciiTheme="minorHAnsi" w:eastAsia="Times New Roman" w:hAnsiTheme="minorHAnsi" w:cstheme="minorHAnsi"/>
          <w:color w:val="000000"/>
          <w:sz w:val="24"/>
          <w:szCs w:val="24"/>
          <w:lang w:val="en-US"/>
        </w:rPr>
        <w:t xml:space="preserve">To </w:t>
      </w:r>
      <w:r w:rsidR="00626321" w:rsidRPr="003F3D69">
        <w:rPr>
          <w:rFonts w:asciiTheme="minorHAnsi" w:eastAsia="Times New Roman" w:hAnsiTheme="minorHAnsi" w:cstheme="minorHAnsi"/>
          <w:color w:val="000000"/>
          <w:sz w:val="24"/>
          <w:szCs w:val="24"/>
          <w:lang w:val="en-US"/>
        </w:rPr>
        <w:t xml:space="preserve">provide </w:t>
      </w:r>
      <w:r w:rsidR="00AF20FE" w:rsidRPr="003F3D69">
        <w:rPr>
          <w:rFonts w:asciiTheme="minorHAnsi" w:eastAsia="Times New Roman" w:hAnsiTheme="minorHAnsi" w:cstheme="minorHAnsi"/>
          <w:color w:val="000000"/>
          <w:sz w:val="24"/>
          <w:szCs w:val="24"/>
          <w:lang w:val="en-US"/>
        </w:rPr>
        <w:t xml:space="preserve">to any </w:t>
      </w:r>
      <w:r w:rsidR="00B059E6" w:rsidRPr="003F3D69">
        <w:rPr>
          <w:rFonts w:asciiTheme="minorHAnsi" w:eastAsia="Times New Roman" w:hAnsiTheme="minorHAnsi" w:cstheme="minorHAnsi"/>
          <w:color w:val="000000"/>
          <w:sz w:val="24"/>
          <w:szCs w:val="24"/>
          <w:lang w:val="en-US"/>
        </w:rPr>
        <w:t>third p</w:t>
      </w:r>
      <w:r w:rsidR="00AF20FE" w:rsidRPr="003F3D69">
        <w:rPr>
          <w:rFonts w:asciiTheme="minorHAnsi" w:eastAsia="Times New Roman" w:hAnsiTheme="minorHAnsi" w:cstheme="minorHAnsi"/>
          <w:color w:val="000000"/>
          <w:sz w:val="24"/>
          <w:szCs w:val="24"/>
          <w:lang w:val="en-US"/>
        </w:rPr>
        <w:t xml:space="preserve">arty, </w:t>
      </w:r>
      <w:r w:rsidR="00FC713B">
        <w:rPr>
          <w:rFonts w:asciiTheme="minorHAnsi" w:eastAsia="Times New Roman" w:hAnsiTheme="minorHAnsi" w:cstheme="minorHAnsi"/>
          <w:color w:val="000000"/>
          <w:sz w:val="24"/>
          <w:szCs w:val="24"/>
          <w:lang w:val="en-US"/>
        </w:rPr>
        <w:t xml:space="preserve">the </w:t>
      </w:r>
      <w:r w:rsidR="00907F24">
        <w:rPr>
          <w:rFonts w:asciiTheme="minorHAnsi" w:eastAsia="MS Mincho" w:hAnsiTheme="minorHAnsi" w:cstheme="minorHAnsi"/>
          <w:sz w:val="24"/>
          <w:szCs w:val="24"/>
          <w:lang w:val="en-GB"/>
        </w:rPr>
        <w:t>PRODUCT</w:t>
      </w:r>
      <w:r w:rsidR="00AF20FE" w:rsidRPr="003F3D69">
        <w:rPr>
          <w:rFonts w:asciiTheme="minorHAnsi" w:eastAsia="Times New Roman" w:hAnsiTheme="minorHAnsi" w:cstheme="minorHAnsi"/>
          <w:color w:val="000000"/>
          <w:sz w:val="24"/>
          <w:szCs w:val="24"/>
          <w:lang w:val="en-US"/>
        </w:rPr>
        <w:t xml:space="preserve"> and VAP, </w:t>
      </w:r>
      <w:r w:rsidR="00D57394" w:rsidRPr="003F3D69">
        <w:rPr>
          <w:rFonts w:asciiTheme="minorHAnsi" w:eastAsia="Times New Roman" w:hAnsiTheme="minorHAnsi" w:cstheme="minorHAnsi"/>
          <w:color w:val="000000"/>
          <w:sz w:val="24"/>
          <w:szCs w:val="24"/>
          <w:lang w:val="en-US"/>
        </w:rPr>
        <w:t>on condition that it’s in the</w:t>
      </w:r>
      <w:r w:rsidR="00AF20FE" w:rsidRPr="003F3D69">
        <w:rPr>
          <w:rFonts w:asciiTheme="minorHAnsi" w:eastAsia="Times New Roman" w:hAnsiTheme="minorHAnsi" w:cstheme="minorHAnsi"/>
          <w:color w:val="000000"/>
          <w:sz w:val="24"/>
          <w:szCs w:val="24"/>
          <w:lang w:val="en-US"/>
        </w:rPr>
        <w:t xml:space="preserve"> </w:t>
      </w:r>
      <w:r w:rsidR="00B059E6" w:rsidRPr="003F3D69">
        <w:rPr>
          <w:rFonts w:asciiTheme="minorHAnsi" w:eastAsia="Times New Roman" w:hAnsiTheme="minorHAnsi" w:cstheme="minorHAnsi"/>
          <w:color w:val="000000"/>
          <w:sz w:val="24"/>
          <w:szCs w:val="24"/>
          <w:lang w:val="en-US"/>
        </w:rPr>
        <w:t xml:space="preserve">framework of </w:t>
      </w:r>
      <w:r w:rsidR="00FC713B">
        <w:rPr>
          <w:rFonts w:asciiTheme="minorHAnsi" w:eastAsia="Times New Roman" w:hAnsiTheme="minorHAnsi" w:cstheme="minorHAnsi"/>
          <w:color w:val="000000"/>
          <w:sz w:val="24"/>
          <w:szCs w:val="24"/>
          <w:lang w:val="en-US"/>
        </w:rPr>
        <w:t>SPOT4/</w:t>
      </w:r>
      <w:r w:rsidR="002904AD">
        <w:rPr>
          <w:rFonts w:asciiTheme="minorHAnsi" w:eastAsia="MS Mincho" w:hAnsiTheme="minorHAnsi" w:cstheme="minorHAnsi"/>
          <w:sz w:val="24"/>
          <w:szCs w:val="24"/>
          <w:lang w:val="en-GB"/>
        </w:rPr>
        <w:t xml:space="preserve">TAKE </w:t>
      </w:r>
      <w:r w:rsidR="00907F24">
        <w:rPr>
          <w:rFonts w:asciiTheme="minorHAnsi" w:eastAsia="MS Mincho" w:hAnsiTheme="minorHAnsi" w:cstheme="minorHAnsi"/>
          <w:sz w:val="24"/>
          <w:szCs w:val="24"/>
          <w:lang w:val="en-GB"/>
        </w:rPr>
        <w:t xml:space="preserve">5 </w:t>
      </w:r>
      <w:r w:rsidR="002904AD">
        <w:rPr>
          <w:rFonts w:asciiTheme="minorHAnsi" w:eastAsia="MS Mincho" w:hAnsiTheme="minorHAnsi" w:cstheme="minorHAnsi"/>
          <w:sz w:val="24"/>
          <w:szCs w:val="24"/>
          <w:lang w:val="en-GB"/>
        </w:rPr>
        <w:t>Project</w:t>
      </w:r>
      <w:r w:rsidR="00626321" w:rsidRPr="003F3D69">
        <w:rPr>
          <w:rFonts w:asciiTheme="minorHAnsi" w:eastAsia="Times New Roman" w:hAnsiTheme="minorHAnsi" w:cstheme="minorHAnsi"/>
          <w:color w:val="000000"/>
          <w:sz w:val="24"/>
          <w:szCs w:val="24"/>
          <w:lang w:val="en-US"/>
        </w:rPr>
        <w:t xml:space="preserve">, and on that </w:t>
      </w:r>
      <w:r w:rsidR="00061A0C" w:rsidRPr="003F3D69">
        <w:rPr>
          <w:rFonts w:asciiTheme="minorHAnsi" w:eastAsia="Times New Roman" w:hAnsiTheme="minorHAnsi" w:cstheme="minorHAnsi"/>
          <w:color w:val="000000"/>
          <w:sz w:val="24"/>
          <w:szCs w:val="24"/>
          <w:lang w:val="en-US"/>
        </w:rPr>
        <w:t xml:space="preserve">the Licensee commits itself to </w:t>
      </w:r>
      <w:r w:rsidR="00121986" w:rsidRPr="003F3D69">
        <w:rPr>
          <w:rFonts w:asciiTheme="minorHAnsi" w:eastAsia="Times New Roman" w:hAnsiTheme="minorHAnsi" w:cstheme="minorHAnsi"/>
          <w:color w:val="000000"/>
          <w:sz w:val="24"/>
          <w:szCs w:val="24"/>
          <w:lang w:val="en-US"/>
        </w:rPr>
        <w:t xml:space="preserve">sign a sub license including the same conditions, with </w:t>
      </w:r>
      <w:r w:rsidR="00626321" w:rsidRPr="00C34D30">
        <w:rPr>
          <w:rFonts w:asciiTheme="minorHAnsi" w:eastAsia="Times New Roman" w:hAnsiTheme="minorHAnsi" w:cstheme="minorHAnsi"/>
          <w:color w:val="000000"/>
          <w:sz w:val="24"/>
          <w:szCs w:val="24"/>
          <w:lang w:val="en-US"/>
        </w:rPr>
        <w:t>this third party</w:t>
      </w:r>
      <w:r w:rsidR="00121986" w:rsidRPr="00C34D30">
        <w:rPr>
          <w:rFonts w:asciiTheme="minorHAnsi" w:eastAsia="Times New Roman" w:hAnsiTheme="minorHAnsi" w:cstheme="minorHAnsi"/>
          <w:color w:val="000000"/>
          <w:sz w:val="24"/>
          <w:szCs w:val="24"/>
          <w:lang w:val="en-US"/>
        </w:rPr>
        <w:t>.</w:t>
      </w:r>
      <w:r w:rsidR="00626321" w:rsidRPr="00C34D30">
        <w:rPr>
          <w:rFonts w:asciiTheme="minorHAnsi" w:eastAsia="Times New Roman" w:hAnsiTheme="minorHAnsi" w:cstheme="minorHAnsi"/>
          <w:color w:val="000000"/>
          <w:sz w:val="24"/>
          <w:szCs w:val="24"/>
          <w:lang w:val="en-US"/>
        </w:rPr>
        <w:t xml:space="preserve"> </w:t>
      </w:r>
      <w:r w:rsidR="00C34D30" w:rsidRPr="00C34D30">
        <w:rPr>
          <w:rFonts w:asciiTheme="minorHAnsi" w:eastAsia="Times New Roman" w:hAnsiTheme="minorHAnsi" w:cstheme="minorHAnsi"/>
          <w:color w:val="000000"/>
          <w:sz w:val="24"/>
          <w:szCs w:val="24"/>
          <w:lang w:val="en-US"/>
        </w:rPr>
        <w:t xml:space="preserve"> </w:t>
      </w:r>
    </w:p>
    <w:p w:rsidR="00125DD9" w:rsidRPr="00C16FDD" w:rsidRDefault="003E58B8" w:rsidP="008D1025">
      <w:pPr>
        <w:pStyle w:val="Paragraphedeliste"/>
        <w:numPr>
          <w:ilvl w:val="2"/>
          <w:numId w:val="22"/>
        </w:numPr>
        <w:kinsoku w:val="0"/>
        <w:overflowPunct w:val="0"/>
        <w:spacing w:line="264" w:lineRule="auto"/>
        <w:contextualSpacing/>
        <w:textAlignment w:val="baseline"/>
        <w:rPr>
          <w:rFonts w:asciiTheme="minorHAnsi" w:eastAsia="Times New Roman" w:hAnsiTheme="minorHAnsi" w:cstheme="minorHAnsi"/>
          <w:color w:val="EC7405"/>
          <w:sz w:val="24"/>
          <w:szCs w:val="24"/>
          <w:lang w:val="en-US"/>
        </w:rPr>
      </w:pPr>
      <w:r w:rsidRPr="00C34D30">
        <w:rPr>
          <w:rFonts w:asciiTheme="minorHAnsi" w:eastAsia="MS Mincho" w:hAnsiTheme="minorHAnsi" w:cstheme="minorHAnsi"/>
          <w:sz w:val="24"/>
          <w:szCs w:val="24"/>
          <w:lang w:val="en-GB"/>
        </w:rPr>
        <w:t>Post one extract of the content of the PRODUCT on a website, in an internet-compatible image format, with the credit conspicuously displayed written in full</w:t>
      </w:r>
      <w:r w:rsidR="00125DD9" w:rsidRPr="00C34D30">
        <w:rPr>
          <w:rFonts w:asciiTheme="minorHAnsi" w:eastAsia="MS Mincho" w:hAnsiTheme="minorHAnsi" w:cstheme="minorHAnsi"/>
          <w:sz w:val="24"/>
          <w:szCs w:val="24"/>
          <w:lang w:val="en-GB"/>
        </w:rPr>
        <w:t xml:space="preserve"> (see </w:t>
      </w:r>
      <w:r w:rsidRPr="00C34D30">
        <w:rPr>
          <w:rFonts w:asciiTheme="minorHAnsi" w:eastAsia="MS Mincho" w:hAnsiTheme="minorHAnsi" w:cstheme="minorHAnsi"/>
          <w:sz w:val="24"/>
          <w:szCs w:val="24"/>
          <w:lang w:val="en-GB"/>
        </w:rPr>
        <w:t xml:space="preserve">article 4 for copyright) </w:t>
      </w:r>
      <w:r w:rsidR="00E51342">
        <w:rPr>
          <w:rFonts w:asciiTheme="minorHAnsi" w:eastAsia="MS Mincho" w:hAnsiTheme="minorHAnsi" w:cstheme="minorHAnsi"/>
          <w:sz w:val="24"/>
          <w:szCs w:val="24"/>
          <w:lang w:val="en-GB"/>
        </w:rPr>
        <w:t>“</w:t>
      </w:r>
      <w:r w:rsidR="007C6173" w:rsidRPr="00907F24">
        <w:rPr>
          <w:rFonts w:asciiTheme="minorHAnsi" w:eastAsia="MS Mincho" w:hAnsiTheme="minorHAnsi" w:cstheme="minorHAnsi"/>
          <w:sz w:val="24"/>
          <w:szCs w:val="24"/>
          <w:lang w:val="en-GB"/>
        </w:rPr>
        <w:t xml:space="preserve">Commercial Use </w:t>
      </w:r>
      <w:r w:rsidR="00FC713B" w:rsidRPr="00907F24">
        <w:rPr>
          <w:rFonts w:asciiTheme="minorHAnsi" w:eastAsia="MS Mincho" w:hAnsiTheme="minorHAnsi" w:cstheme="minorHAnsi"/>
          <w:sz w:val="24"/>
          <w:szCs w:val="24"/>
          <w:lang w:val="en-GB"/>
        </w:rPr>
        <w:t xml:space="preserve">of the </w:t>
      </w:r>
      <w:r w:rsidR="00907F24">
        <w:rPr>
          <w:rFonts w:asciiTheme="minorHAnsi" w:eastAsia="MS Mincho" w:hAnsiTheme="minorHAnsi" w:cstheme="minorHAnsi"/>
          <w:sz w:val="24"/>
          <w:szCs w:val="24"/>
          <w:lang w:val="en-GB"/>
        </w:rPr>
        <w:t>PRODUCT</w:t>
      </w:r>
      <w:r w:rsidR="00FC713B" w:rsidRPr="00907F24">
        <w:rPr>
          <w:rFonts w:asciiTheme="minorHAnsi" w:eastAsia="MS Mincho" w:hAnsiTheme="minorHAnsi" w:cstheme="minorHAnsi"/>
          <w:sz w:val="24"/>
          <w:szCs w:val="24"/>
          <w:lang w:val="en-GB"/>
        </w:rPr>
        <w:t xml:space="preserve"> </w:t>
      </w:r>
      <w:r w:rsidR="007C6173" w:rsidRPr="00907F24">
        <w:rPr>
          <w:rFonts w:asciiTheme="minorHAnsi" w:eastAsia="MS Mincho" w:hAnsiTheme="minorHAnsi" w:cstheme="minorHAnsi"/>
          <w:sz w:val="24"/>
          <w:szCs w:val="24"/>
          <w:lang w:val="en-GB"/>
        </w:rPr>
        <w:t>Prohibited</w:t>
      </w:r>
      <w:r w:rsidR="00125DD9" w:rsidRPr="00907F24">
        <w:rPr>
          <w:rFonts w:asciiTheme="minorHAnsi" w:eastAsia="MS Mincho" w:hAnsiTheme="minorHAnsi" w:cstheme="minorHAnsi"/>
          <w:sz w:val="24"/>
          <w:szCs w:val="24"/>
          <w:lang w:val="en-GB"/>
        </w:rPr>
        <w:t>”</w:t>
      </w:r>
      <w:r w:rsidR="00125DD9" w:rsidRPr="00C34D30">
        <w:rPr>
          <w:rFonts w:asciiTheme="minorHAnsi" w:eastAsia="MS Mincho" w:hAnsiTheme="minorHAnsi" w:cstheme="minorHAnsi"/>
          <w:sz w:val="24"/>
          <w:szCs w:val="24"/>
          <w:lang w:val="en-GB"/>
        </w:rPr>
        <w:t xml:space="preserve"> written in full. The posting of the PRODUCT shall not permit the downloading of such extract</w:t>
      </w:r>
      <w:r w:rsidR="00626321" w:rsidRPr="003F3D69">
        <w:rPr>
          <w:rFonts w:asciiTheme="minorHAnsi" w:eastAsia="MS Mincho" w:hAnsiTheme="minorHAnsi" w:cstheme="minorHAnsi"/>
          <w:sz w:val="24"/>
          <w:szCs w:val="24"/>
          <w:lang w:val="en-GB"/>
        </w:rPr>
        <w:t>.</w:t>
      </w:r>
    </w:p>
    <w:p w:rsidR="00110625" w:rsidRPr="006B2AF8" w:rsidRDefault="00110625" w:rsidP="006B2AF8">
      <w:pPr>
        <w:pStyle w:val="Paragraphedeliste"/>
        <w:kinsoku w:val="0"/>
        <w:overflowPunct w:val="0"/>
        <w:spacing w:line="264" w:lineRule="auto"/>
        <w:ind w:left="2160"/>
        <w:contextualSpacing/>
        <w:textAlignment w:val="baseline"/>
        <w:rPr>
          <w:rFonts w:asciiTheme="minorHAnsi" w:eastAsia="Times New Roman" w:hAnsiTheme="minorHAnsi" w:cstheme="minorHAnsi"/>
          <w:color w:val="EC7405"/>
          <w:sz w:val="24"/>
          <w:szCs w:val="24"/>
          <w:lang w:val="en-GB"/>
        </w:rPr>
      </w:pPr>
    </w:p>
    <w:p w:rsidR="00E73322" w:rsidRPr="006B2AF8" w:rsidRDefault="00E73322" w:rsidP="006F6E09">
      <w:pPr>
        <w:jc w:val="both"/>
        <w:rPr>
          <w:rFonts w:asciiTheme="minorHAnsi" w:eastAsia="MS Mincho" w:hAnsiTheme="minorHAnsi" w:cstheme="minorHAnsi"/>
          <w:sz w:val="24"/>
          <w:szCs w:val="24"/>
          <w:lang w:val="en-GB"/>
        </w:rPr>
      </w:pPr>
    </w:p>
    <w:p w:rsidR="00E73322" w:rsidRPr="00843C0E" w:rsidRDefault="00E73322" w:rsidP="006F6E09">
      <w:pPr>
        <w:ind w:left="360" w:hanging="360"/>
        <w:jc w:val="both"/>
        <w:outlineLvl w:val="0"/>
        <w:rPr>
          <w:rFonts w:asciiTheme="minorHAnsi" w:eastAsia="MS Mincho" w:hAnsiTheme="minorHAnsi" w:cstheme="minorHAnsi"/>
          <w:b/>
          <w:color w:val="333399"/>
          <w:sz w:val="24"/>
          <w:szCs w:val="24"/>
          <w:lang w:val="en-US"/>
        </w:rPr>
      </w:pPr>
      <w:r w:rsidRPr="00843C0E">
        <w:rPr>
          <w:rFonts w:asciiTheme="minorHAnsi" w:eastAsia="MS Mincho" w:hAnsiTheme="minorHAnsi" w:cstheme="minorHAnsi"/>
          <w:b/>
          <w:color w:val="333399"/>
          <w:sz w:val="24"/>
          <w:szCs w:val="24"/>
          <w:lang w:val="en-US"/>
        </w:rPr>
        <w:t>2.</w:t>
      </w:r>
      <w:r w:rsidR="00843C0E">
        <w:rPr>
          <w:rFonts w:asciiTheme="minorHAnsi" w:eastAsia="MS Mincho" w:hAnsiTheme="minorHAnsi" w:cstheme="minorHAnsi"/>
          <w:b/>
          <w:color w:val="333399"/>
          <w:sz w:val="24"/>
          <w:szCs w:val="24"/>
          <w:lang w:val="en-US"/>
        </w:rPr>
        <w:t>1.2</w:t>
      </w:r>
      <w:r w:rsidRPr="00843C0E">
        <w:rPr>
          <w:rFonts w:asciiTheme="minorHAnsi" w:eastAsia="MS Mincho" w:hAnsiTheme="minorHAnsi" w:cstheme="minorHAnsi"/>
          <w:b/>
          <w:color w:val="333399"/>
          <w:sz w:val="24"/>
          <w:szCs w:val="24"/>
          <w:lang w:val="en-US"/>
        </w:rPr>
        <w:tab/>
        <w:t>Prohibited Uses</w:t>
      </w:r>
    </w:p>
    <w:p w:rsidR="00E73322" w:rsidRDefault="00231AC5" w:rsidP="00BA7014">
      <w:pPr>
        <w:jc w:val="both"/>
        <w:rPr>
          <w:rFonts w:asciiTheme="minorHAnsi" w:eastAsia="MS Mincho" w:hAnsiTheme="minorHAnsi" w:cstheme="minorHAnsi"/>
          <w:sz w:val="24"/>
          <w:szCs w:val="24"/>
          <w:lang w:val="en-GB"/>
        </w:rPr>
      </w:pPr>
      <w:r w:rsidRPr="00843C0E">
        <w:rPr>
          <w:rFonts w:asciiTheme="minorHAnsi" w:eastAsia="MS Mincho" w:hAnsiTheme="minorHAnsi" w:cstheme="minorHAnsi"/>
          <w:sz w:val="24"/>
          <w:szCs w:val="24"/>
          <w:lang w:val="en-GB"/>
        </w:rPr>
        <w:t xml:space="preserve">Except as expressly provided in Article 2.1, the LICENSEE shall not distribute, transfer and/or display online, free of charge any PRODUCT, VAP out of the </w:t>
      </w:r>
      <w:r>
        <w:rPr>
          <w:rFonts w:asciiTheme="minorHAnsi" w:eastAsia="MS Mincho" w:hAnsiTheme="minorHAnsi" w:cstheme="minorHAnsi"/>
          <w:sz w:val="24"/>
          <w:szCs w:val="24"/>
          <w:lang w:val="en-GB"/>
        </w:rPr>
        <w:t xml:space="preserve">SPOT4/TAKE </w:t>
      </w:r>
      <w:r w:rsidR="00907F24">
        <w:rPr>
          <w:rFonts w:asciiTheme="minorHAnsi" w:eastAsia="MS Mincho" w:hAnsiTheme="minorHAnsi" w:cstheme="minorHAnsi"/>
          <w:sz w:val="24"/>
          <w:szCs w:val="24"/>
          <w:lang w:val="en-GB"/>
        </w:rPr>
        <w:t xml:space="preserve">5 </w:t>
      </w:r>
      <w:r>
        <w:rPr>
          <w:rFonts w:asciiTheme="minorHAnsi" w:eastAsia="MS Mincho" w:hAnsiTheme="minorHAnsi" w:cstheme="minorHAnsi"/>
          <w:sz w:val="24"/>
          <w:szCs w:val="24"/>
          <w:lang w:val="en-GB"/>
        </w:rPr>
        <w:t>Project</w:t>
      </w:r>
    </w:p>
    <w:p w:rsidR="00231AC5" w:rsidRPr="00843C0E" w:rsidRDefault="00231AC5" w:rsidP="00BA7014">
      <w:pPr>
        <w:jc w:val="both"/>
        <w:rPr>
          <w:rFonts w:asciiTheme="minorHAnsi" w:eastAsia="MS Mincho" w:hAnsiTheme="minorHAnsi" w:cstheme="minorHAnsi"/>
          <w:sz w:val="24"/>
          <w:szCs w:val="24"/>
          <w:lang w:val="en-GB"/>
        </w:rPr>
      </w:pPr>
      <w:r w:rsidRPr="00B44CB5">
        <w:rPr>
          <w:rFonts w:asciiTheme="minorHAnsi" w:eastAsia="MS Mincho" w:hAnsiTheme="minorHAnsi" w:cstheme="minorHAnsi"/>
          <w:sz w:val="24"/>
          <w:szCs w:val="24"/>
          <w:lang w:val="en-GB"/>
        </w:rPr>
        <w:t>The LICENSEE shall not sell, lease, in return of payment, any PRODUCT</w:t>
      </w:r>
      <w:r w:rsidR="00B44CB5">
        <w:rPr>
          <w:rFonts w:asciiTheme="minorHAnsi" w:eastAsia="MS Mincho" w:hAnsiTheme="minorHAnsi" w:cstheme="minorHAnsi"/>
          <w:sz w:val="24"/>
          <w:szCs w:val="24"/>
          <w:lang w:val="en-GB"/>
        </w:rPr>
        <w:t xml:space="preserve"> </w:t>
      </w:r>
      <w:r w:rsidR="00B44CB5" w:rsidRPr="00B44CB5">
        <w:rPr>
          <w:rFonts w:asciiTheme="minorHAnsi" w:eastAsia="MS Mincho" w:hAnsiTheme="minorHAnsi" w:cstheme="minorHAnsi"/>
          <w:sz w:val="24"/>
          <w:szCs w:val="24"/>
          <w:lang w:val="en-GB"/>
        </w:rPr>
        <w:t>and</w:t>
      </w:r>
      <w:r w:rsidRPr="00B44CB5">
        <w:rPr>
          <w:rFonts w:asciiTheme="minorHAnsi" w:eastAsia="MS Mincho" w:hAnsiTheme="minorHAnsi" w:cstheme="minorHAnsi"/>
          <w:sz w:val="24"/>
          <w:szCs w:val="24"/>
          <w:lang w:val="en-GB"/>
        </w:rPr>
        <w:t xml:space="preserve"> VAP</w:t>
      </w:r>
      <w:r w:rsidR="00B44CB5">
        <w:rPr>
          <w:rFonts w:asciiTheme="minorHAnsi" w:eastAsia="MS Mincho" w:hAnsiTheme="minorHAnsi" w:cstheme="minorHAnsi"/>
          <w:sz w:val="24"/>
          <w:szCs w:val="24"/>
          <w:lang w:val="en-GB"/>
        </w:rPr>
        <w:t>.</w:t>
      </w:r>
    </w:p>
    <w:p w:rsidR="005117F2" w:rsidRPr="00843C0E" w:rsidRDefault="005117F2" w:rsidP="00BA7014">
      <w:pPr>
        <w:jc w:val="both"/>
        <w:rPr>
          <w:rFonts w:asciiTheme="minorHAnsi" w:eastAsia="MS Mincho" w:hAnsiTheme="minorHAnsi" w:cstheme="minorHAnsi"/>
          <w:color w:val="7030A0"/>
          <w:sz w:val="24"/>
          <w:szCs w:val="24"/>
          <w:lang w:val="en-GB"/>
        </w:rPr>
      </w:pPr>
      <w:r w:rsidRPr="00843C0E">
        <w:rPr>
          <w:rFonts w:asciiTheme="minorHAnsi" w:eastAsia="MS Mincho" w:hAnsiTheme="minorHAnsi" w:cstheme="minorHAnsi"/>
          <w:color w:val="7030A0"/>
          <w:sz w:val="24"/>
          <w:szCs w:val="24"/>
          <w:lang w:val="en-GB"/>
        </w:rPr>
        <w:t xml:space="preserve">2.2. </w:t>
      </w:r>
      <w:r w:rsidR="00843C0E" w:rsidRPr="00843C0E">
        <w:rPr>
          <w:rFonts w:asciiTheme="minorHAnsi" w:eastAsia="MS Mincho" w:hAnsiTheme="minorHAnsi" w:cstheme="minorHAnsi"/>
          <w:color w:val="7030A0"/>
          <w:sz w:val="24"/>
          <w:szCs w:val="24"/>
          <w:lang w:val="en-GB"/>
        </w:rPr>
        <w:t>RIGHTS OF CNES</w:t>
      </w:r>
    </w:p>
    <w:p w:rsidR="005117F2" w:rsidRDefault="000A0D67" w:rsidP="00BA7014">
      <w:pPr>
        <w:jc w:val="both"/>
        <w:rPr>
          <w:lang w:val="en-US"/>
        </w:rPr>
      </w:pPr>
      <w:r w:rsidRPr="006B2AF8">
        <w:rPr>
          <w:lang w:val="en-US"/>
        </w:rPr>
        <w:t>Information about use of the data and results, and a copy of each publication resulting from the use of the data, shall be provided to CNES. CNES shall have the right to quote freely these results.</w:t>
      </w:r>
    </w:p>
    <w:p w:rsidR="00A82D77" w:rsidRPr="006B2AF8" w:rsidRDefault="00A82D77" w:rsidP="00BA7014">
      <w:pPr>
        <w:jc w:val="both"/>
        <w:rPr>
          <w:rFonts w:asciiTheme="minorHAnsi" w:eastAsia="MS Mincho" w:hAnsiTheme="minorHAnsi" w:cstheme="minorHAnsi"/>
          <w:sz w:val="24"/>
          <w:szCs w:val="24"/>
          <w:lang w:val="en-US"/>
        </w:rPr>
      </w:pPr>
    </w:p>
    <w:p w:rsidR="00E73322" w:rsidRPr="00A82D77" w:rsidRDefault="00E73322" w:rsidP="00E80B29">
      <w:pPr>
        <w:pStyle w:val="Titre"/>
        <w:jc w:val="left"/>
        <w:rPr>
          <w:rFonts w:asciiTheme="minorHAnsi" w:hAnsiTheme="minorHAnsi" w:cstheme="minorHAnsi"/>
          <w:b/>
          <w:smallCaps/>
          <w:color w:val="1F497D"/>
          <w:sz w:val="24"/>
          <w:szCs w:val="24"/>
          <w:lang w:val="en-US"/>
        </w:rPr>
      </w:pPr>
      <w:r w:rsidRPr="00A82D77">
        <w:rPr>
          <w:rFonts w:asciiTheme="minorHAnsi" w:hAnsiTheme="minorHAnsi" w:cstheme="minorHAnsi"/>
          <w:b/>
          <w:smallCaps/>
          <w:color w:val="1F497D"/>
          <w:sz w:val="24"/>
          <w:szCs w:val="24"/>
          <w:lang w:val="en-US"/>
        </w:rPr>
        <w:lastRenderedPageBreak/>
        <w:t>Article 3 – DURATION</w:t>
      </w:r>
    </w:p>
    <w:p w:rsidR="00AA54A5" w:rsidRPr="00843C0E" w:rsidRDefault="00AA54A5" w:rsidP="00E80B29">
      <w:pPr>
        <w:pStyle w:val="Titre"/>
        <w:jc w:val="left"/>
        <w:rPr>
          <w:rFonts w:asciiTheme="minorHAnsi" w:eastAsia="MS Mincho" w:hAnsiTheme="minorHAnsi" w:cstheme="minorHAnsi"/>
          <w:smallCaps/>
          <w:sz w:val="24"/>
          <w:szCs w:val="24"/>
        </w:rPr>
      </w:pPr>
    </w:p>
    <w:p w:rsidR="000A0D67" w:rsidRDefault="00125DD9" w:rsidP="009327E7">
      <w:pPr>
        <w:jc w:val="both"/>
        <w:rPr>
          <w:rFonts w:asciiTheme="minorHAnsi" w:hAnsiTheme="minorHAnsi" w:cstheme="minorHAnsi"/>
          <w:sz w:val="24"/>
          <w:szCs w:val="24"/>
          <w:lang w:val="en-GB"/>
        </w:rPr>
      </w:pPr>
      <w:r w:rsidRPr="00843C0E">
        <w:rPr>
          <w:rFonts w:asciiTheme="minorHAnsi" w:hAnsiTheme="minorHAnsi" w:cstheme="minorHAnsi"/>
          <w:sz w:val="24"/>
          <w:szCs w:val="24"/>
          <w:lang w:val="en-GB"/>
        </w:rPr>
        <w:t>T</w:t>
      </w:r>
      <w:r w:rsidR="00E73322" w:rsidRPr="00843C0E">
        <w:rPr>
          <w:rFonts w:asciiTheme="minorHAnsi" w:hAnsiTheme="minorHAnsi" w:cstheme="minorHAnsi"/>
          <w:sz w:val="24"/>
          <w:szCs w:val="24"/>
          <w:lang w:val="en-GB"/>
        </w:rPr>
        <w:t xml:space="preserve">his </w:t>
      </w:r>
      <w:r w:rsidR="00E73322" w:rsidRPr="00843C0E">
        <w:rPr>
          <w:rFonts w:asciiTheme="minorHAnsi" w:hAnsiTheme="minorHAnsi" w:cstheme="minorHAnsi"/>
          <w:b/>
          <w:bCs/>
          <w:sz w:val="24"/>
          <w:szCs w:val="24"/>
          <w:lang w:val="en-GB"/>
        </w:rPr>
        <w:t xml:space="preserve">License </w:t>
      </w:r>
      <w:r w:rsidR="00987A92" w:rsidRPr="00843C0E">
        <w:rPr>
          <w:rFonts w:asciiTheme="minorHAnsi" w:hAnsiTheme="minorHAnsi" w:cstheme="minorHAnsi"/>
          <w:b/>
          <w:bCs/>
          <w:sz w:val="24"/>
          <w:szCs w:val="24"/>
          <w:lang w:val="en-GB"/>
        </w:rPr>
        <w:t xml:space="preserve">Agreement </w:t>
      </w:r>
      <w:r w:rsidR="00E73322" w:rsidRPr="00843C0E">
        <w:rPr>
          <w:rFonts w:asciiTheme="minorHAnsi" w:hAnsiTheme="minorHAnsi" w:cstheme="minorHAnsi"/>
          <w:sz w:val="24"/>
          <w:szCs w:val="24"/>
          <w:lang w:val="en-GB"/>
        </w:rPr>
        <w:t xml:space="preserve">is effective once the </w:t>
      </w:r>
      <w:r w:rsidR="00987A92" w:rsidRPr="00843C0E">
        <w:rPr>
          <w:rFonts w:asciiTheme="minorHAnsi" w:hAnsiTheme="minorHAnsi" w:cstheme="minorHAnsi"/>
          <w:b/>
          <w:bCs/>
          <w:smallCaps/>
          <w:sz w:val="24"/>
          <w:szCs w:val="24"/>
          <w:lang w:val="en-GB"/>
        </w:rPr>
        <w:t>Licensee</w:t>
      </w:r>
      <w:r w:rsidR="00E73322" w:rsidRPr="00843C0E">
        <w:rPr>
          <w:rFonts w:asciiTheme="minorHAnsi" w:hAnsiTheme="minorHAnsi" w:cstheme="minorHAnsi"/>
          <w:b/>
          <w:bCs/>
          <w:sz w:val="24"/>
          <w:szCs w:val="24"/>
          <w:lang w:val="en-GB"/>
        </w:rPr>
        <w:t xml:space="preserve"> </w:t>
      </w:r>
      <w:r w:rsidR="00E73322" w:rsidRPr="00843C0E">
        <w:rPr>
          <w:rFonts w:asciiTheme="minorHAnsi" w:hAnsiTheme="minorHAnsi" w:cstheme="minorHAnsi"/>
          <w:sz w:val="24"/>
          <w:szCs w:val="24"/>
          <w:lang w:val="en-GB"/>
        </w:rPr>
        <w:t xml:space="preserve">uses the </w:t>
      </w:r>
      <w:r w:rsidR="00E73322" w:rsidRPr="00843C0E">
        <w:rPr>
          <w:rFonts w:asciiTheme="minorHAnsi" w:hAnsiTheme="minorHAnsi" w:cstheme="minorHAnsi"/>
          <w:b/>
          <w:smallCaps/>
          <w:sz w:val="24"/>
          <w:szCs w:val="24"/>
          <w:lang w:val="en-GB"/>
        </w:rPr>
        <w:t>Product</w:t>
      </w:r>
      <w:r w:rsidR="005117F2" w:rsidRPr="00843C0E">
        <w:rPr>
          <w:rFonts w:asciiTheme="minorHAnsi" w:hAnsiTheme="minorHAnsi" w:cstheme="minorHAnsi"/>
          <w:b/>
          <w:smallCaps/>
          <w:sz w:val="24"/>
          <w:szCs w:val="24"/>
          <w:lang w:val="en-GB"/>
        </w:rPr>
        <w:t>s</w:t>
      </w:r>
      <w:r w:rsidR="00E73322" w:rsidRPr="00843C0E">
        <w:rPr>
          <w:rFonts w:asciiTheme="minorHAnsi" w:hAnsiTheme="minorHAnsi" w:cstheme="minorHAnsi"/>
          <w:bCs/>
          <w:sz w:val="24"/>
          <w:szCs w:val="24"/>
          <w:lang w:val="en-GB"/>
        </w:rPr>
        <w:t xml:space="preserve"> and/ or </w:t>
      </w:r>
      <w:r w:rsidR="00E73322" w:rsidRPr="00843C0E">
        <w:rPr>
          <w:rFonts w:asciiTheme="minorHAnsi" w:hAnsiTheme="minorHAnsi" w:cstheme="minorHAnsi"/>
          <w:b/>
          <w:smallCaps/>
          <w:sz w:val="24"/>
          <w:szCs w:val="24"/>
          <w:lang w:val="en-GB"/>
        </w:rPr>
        <w:t>Derivative Work</w:t>
      </w:r>
      <w:r w:rsidR="00E73322" w:rsidRPr="00843C0E">
        <w:rPr>
          <w:rFonts w:asciiTheme="minorHAnsi" w:hAnsiTheme="minorHAnsi" w:cstheme="minorHAnsi"/>
          <w:bCs/>
          <w:sz w:val="24"/>
          <w:szCs w:val="24"/>
          <w:lang w:val="en-GB"/>
        </w:rPr>
        <w:t xml:space="preserve"> and/ or </w:t>
      </w:r>
      <w:r w:rsidR="00E73322" w:rsidRPr="00843C0E">
        <w:rPr>
          <w:rFonts w:asciiTheme="minorHAnsi" w:hAnsiTheme="minorHAnsi" w:cstheme="minorHAnsi"/>
          <w:b/>
          <w:bCs/>
          <w:smallCaps/>
          <w:sz w:val="24"/>
          <w:szCs w:val="24"/>
          <w:lang w:val="en-GB"/>
        </w:rPr>
        <w:t>Value Added Product</w:t>
      </w:r>
      <w:r w:rsidR="00E51342">
        <w:rPr>
          <w:rFonts w:asciiTheme="minorHAnsi" w:hAnsiTheme="minorHAnsi" w:cstheme="minorHAnsi"/>
          <w:b/>
          <w:bCs/>
          <w:smallCaps/>
          <w:sz w:val="24"/>
          <w:szCs w:val="24"/>
          <w:lang w:val="en-GB"/>
        </w:rPr>
        <w:t xml:space="preserve"> </w:t>
      </w:r>
      <w:r w:rsidR="000A0D67">
        <w:rPr>
          <w:rFonts w:asciiTheme="minorHAnsi" w:hAnsiTheme="minorHAnsi" w:cstheme="minorHAnsi"/>
          <w:sz w:val="24"/>
          <w:szCs w:val="24"/>
          <w:lang w:val="en-GB"/>
        </w:rPr>
        <w:t xml:space="preserve">and shall run for </w:t>
      </w:r>
      <w:proofErr w:type="gramStart"/>
      <w:r w:rsidR="000A0D67">
        <w:rPr>
          <w:rFonts w:asciiTheme="minorHAnsi" w:hAnsiTheme="minorHAnsi" w:cstheme="minorHAnsi"/>
          <w:sz w:val="24"/>
          <w:szCs w:val="24"/>
          <w:lang w:val="en-GB"/>
        </w:rPr>
        <w:t>a duration</w:t>
      </w:r>
      <w:proofErr w:type="gramEnd"/>
      <w:r w:rsidR="00E51342">
        <w:rPr>
          <w:rFonts w:asciiTheme="minorHAnsi" w:hAnsiTheme="minorHAnsi" w:cstheme="minorHAnsi"/>
          <w:sz w:val="24"/>
          <w:szCs w:val="24"/>
          <w:lang w:val="en-GB"/>
        </w:rPr>
        <w:t xml:space="preserve"> </w:t>
      </w:r>
      <w:r w:rsidR="000A0D67">
        <w:rPr>
          <w:rFonts w:asciiTheme="minorHAnsi" w:hAnsiTheme="minorHAnsi" w:cstheme="minorHAnsi"/>
          <w:sz w:val="24"/>
          <w:szCs w:val="24"/>
          <w:lang w:val="en-GB"/>
        </w:rPr>
        <w:t>of 10 years after the end of the SPOT4/</w:t>
      </w:r>
      <w:r w:rsidR="00907F24" w:rsidRPr="00907F24">
        <w:rPr>
          <w:rFonts w:asciiTheme="minorHAnsi" w:eastAsia="MS Mincho" w:hAnsiTheme="minorHAnsi" w:cstheme="minorHAnsi"/>
          <w:sz w:val="24"/>
          <w:szCs w:val="24"/>
          <w:lang w:val="en-GB"/>
        </w:rPr>
        <w:t xml:space="preserve"> </w:t>
      </w:r>
      <w:r w:rsidR="00907F24">
        <w:rPr>
          <w:rFonts w:asciiTheme="minorHAnsi" w:eastAsia="MS Mincho" w:hAnsiTheme="minorHAnsi" w:cstheme="minorHAnsi"/>
          <w:sz w:val="24"/>
          <w:szCs w:val="24"/>
          <w:lang w:val="en-GB"/>
        </w:rPr>
        <w:t>TAKE 5</w:t>
      </w:r>
      <w:r w:rsidR="000A0D67">
        <w:rPr>
          <w:rFonts w:asciiTheme="minorHAnsi" w:hAnsiTheme="minorHAnsi" w:cstheme="minorHAnsi"/>
          <w:sz w:val="24"/>
          <w:szCs w:val="24"/>
          <w:lang w:val="en-GB"/>
        </w:rPr>
        <w:t xml:space="preserve"> Project.</w:t>
      </w:r>
    </w:p>
    <w:p w:rsidR="00E73322" w:rsidRPr="00843C0E" w:rsidRDefault="00E73322" w:rsidP="00CE4CCE">
      <w:pPr>
        <w:ind w:left="397"/>
        <w:jc w:val="both"/>
        <w:rPr>
          <w:rFonts w:asciiTheme="minorHAnsi" w:hAnsiTheme="minorHAnsi" w:cstheme="minorHAnsi"/>
          <w:strike/>
          <w:sz w:val="24"/>
          <w:szCs w:val="24"/>
          <w:lang w:val="en-GB"/>
        </w:rPr>
      </w:pPr>
    </w:p>
    <w:p w:rsidR="00E73322" w:rsidRPr="00A82D77" w:rsidRDefault="00E73322" w:rsidP="00C239F5">
      <w:pPr>
        <w:pStyle w:val="Titre"/>
        <w:jc w:val="left"/>
        <w:rPr>
          <w:rFonts w:asciiTheme="minorHAnsi" w:hAnsiTheme="minorHAnsi" w:cstheme="minorHAnsi"/>
          <w:b/>
          <w:smallCaps/>
          <w:color w:val="1F497D"/>
          <w:sz w:val="24"/>
          <w:szCs w:val="24"/>
          <w:lang w:val="en-US"/>
        </w:rPr>
      </w:pPr>
      <w:r w:rsidRPr="00843C0E">
        <w:rPr>
          <w:rFonts w:asciiTheme="minorHAnsi" w:hAnsiTheme="minorHAnsi" w:cstheme="minorHAnsi"/>
          <w:b/>
          <w:smallCaps/>
          <w:color w:val="1F497D"/>
          <w:sz w:val="24"/>
          <w:szCs w:val="24"/>
          <w:lang w:val="en-US"/>
        </w:rPr>
        <w:t>Article 4 – Intellectual Property Rights</w:t>
      </w:r>
    </w:p>
    <w:p w:rsidR="00E73322" w:rsidRPr="00843C0E" w:rsidRDefault="00E73322" w:rsidP="00A30061">
      <w:pPr>
        <w:jc w:val="both"/>
        <w:rPr>
          <w:rFonts w:asciiTheme="minorHAnsi" w:eastAsia="MS Mincho" w:hAnsiTheme="minorHAnsi" w:cstheme="minorHAnsi"/>
          <w:b/>
          <w:sz w:val="24"/>
          <w:szCs w:val="24"/>
          <w:lang w:val="en-GB"/>
        </w:rPr>
      </w:pPr>
    </w:p>
    <w:p w:rsidR="00E73322" w:rsidRPr="00843C0E" w:rsidRDefault="00E73322" w:rsidP="008D1025">
      <w:pPr>
        <w:spacing w:after="0" w:line="240" w:lineRule="auto"/>
        <w:jc w:val="both"/>
        <w:rPr>
          <w:rFonts w:asciiTheme="minorHAnsi" w:eastAsia="MS Mincho" w:hAnsiTheme="minorHAnsi" w:cstheme="minorHAnsi"/>
          <w:sz w:val="24"/>
          <w:szCs w:val="24"/>
          <w:lang w:val="en-GB"/>
        </w:rPr>
      </w:pPr>
      <w:r w:rsidRPr="00843C0E">
        <w:rPr>
          <w:rFonts w:asciiTheme="minorHAnsi" w:eastAsia="MS Mincho" w:hAnsiTheme="minorHAnsi" w:cstheme="minorHAnsi"/>
          <w:sz w:val="24"/>
          <w:szCs w:val="24"/>
          <w:lang w:val="en-GB"/>
        </w:rPr>
        <w:t>4.1.</w:t>
      </w:r>
      <w:r w:rsidR="00E51342">
        <w:rPr>
          <w:rFonts w:asciiTheme="minorHAnsi" w:eastAsia="MS Mincho" w:hAnsiTheme="minorHAnsi" w:cstheme="minorHAnsi"/>
          <w:sz w:val="24"/>
          <w:szCs w:val="24"/>
          <w:lang w:val="en-GB"/>
        </w:rPr>
        <w:t xml:space="preserve"> </w:t>
      </w:r>
      <w:r w:rsidRPr="00843C0E">
        <w:rPr>
          <w:rFonts w:asciiTheme="minorHAnsi" w:eastAsia="MS Mincho" w:hAnsiTheme="minorHAnsi" w:cstheme="minorHAnsi"/>
          <w:sz w:val="24"/>
          <w:szCs w:val="24"/>
          <w:lang w:val="en-GB"/>
        </w:rPr>
        <w:t xml:space="preserve">The </w:t>
      </w:r>
      <w:r w:rsidR="00125DD9" w:rsidRPr="00843C0E">
        <w:rPr>
          <w:rFonts w:asciiTheme="minorHAnsi" w:eastAsia="MS Mincho" w:hAnsiTheme="minorHAnsi" w:cstheme="minorHAnsi"/>
          <w:sz w:val="24"/>
          <w:szCs w:val="24"/>
          <w:lang w:val="en-GB"/>
        </w:rPr>
        <w:t xml:space="preserve">SPOT4 </w:t>
      </w:r>
      <w:r w:rsidRPr="00843C0E">
        <w:rPr>
          <w:rFonts w:asciiTheme="minorHAnsi" w:eastAsia="MS Mincho" w:hAnsiTheme="minorHAnsi" w:cstheme="minorHAnsi"/>
          <w:sz w:val="24"/>
          <w:szCs w:val="24"/>
          <w:lang w:val="en-GB"/>
        </w:rPr>
        <w:t xml:space="preserve">satellite data contained in the PRODUCTS are the property of Centre National </w:t>
      </w:r>
      <w:proofErr w:type="spellStart"/>
      <w:r w:rsidRPr="00843C0E">
        <w:rPr>
          <w:rFonts w:asciiTheme="minorHAnsi" w:eastAsia="MS Mincho" w:hAnsiTheme="minorHAnsi" w:cstheme="minorHAnsi"/>
          <w:sz w:val="24"/>
          <w:szCs w:val="24"/>
          <w:lang w:val="en-GB"/>
        </w:rPr>
        <w:t>d’Etudes</w:t>
      </w:r>
      <w:proofErr w:type="spellEnd"/>
      <w:r w:rsidRPr="00843C0E">
        <w:rPr>
          <w:rFonts w:asciiTheme="minorHAnsi" w:eastAsia="MS Mincho" w:hAnsiTheme="minorHAnsi" w:cstheme="minorHAnsi"/>
          <w:sz w:val="24"/>
          <w:szCs w:val="24"/>
          <w:lang w:val="en-GB"/>
        </w:rPr>
        <w:t xml:space="preserve"> </w:t>
      </w:r>
      <w:proofErr w:type="spellStart"/>
      <w:r w:rsidRPr="00843C0E">
        <w:rPr>
          <w:rFonts w:asciiTheme="minorHAnsi" w:eastAsia="MS Mincho" w:hAnsiTheme="minorHAnsi" w:cstheme="minorHAnsi"/>
          <w:sz w:val="24"/>
          <w:szCs w:val="24"/>
          <w:lang w:val="en-GB"/>
        </w:rPr>
        <w:t>Spatiales</w:t>
      </w:r>
      <w:proofErr w:type="spellEnd"/>
      <w:r w:rsidRPr="00843C0E">
        <w:rPr>
          <w:rFonts w:asciiTheme="minorHAnsi" w:eastAsia="MS Mincho" w:hAnsiTheme="minorHAnsi" w:cstheme="minorHAnsi"/>
          <w:sz w:val="24"/>
          <w:szCs w:val="24"/>
          <w:lang w:val="en-GB"/>
        </w:rPr>
        <w:t xml:space="preserve"> (CNES), France.</w:t>
      </w:r>
    </w:p>
    <w:p w:rsidR="00125DD9" w:rsidRPr="00843C0E" w:rsidRDefault="00125DD9" w:rsidP="008D1025">
      <w:pPr>
        <w:spacing w:after="0" w:line="240" w:lineRule="auto"/>
        <w:jc w:val="both"/>
        <w:rPr>
          <w:rFonts w:asciiTheme="minorHAnsi" w:eastAsia="MS Mincho" w:hAnsiTheme="minorHAnsi" w:cstheme="minorHAnsi"/>
          <w:sz w:val="24"/>
          <w:szCs w:val="24"/>
          <w:lang w:val="en-GB"/>
        </w:rPr>
      </w:pPr>
    </w:p>
    <w:p w:rsidR="00E73322" w:rsidRPr="00843C0E" w:rsidRDefault="00E73322" w:rsidP="008D1025">
      <w:pPr>
        <w:autoSpaceDE w:val="0"/>
        <w:autoSpaceDN w:val="0"/>
        <w:adjustRightInd w:val="0"/>
        <w:jc w:val="both"/>
        <w:rPr>
          <w:rFonts w:asciiTheme="minorHAnsi" w:eastAsia="MS Mincho" w:hAnsiTheme="minorHAnsi" w:cstheme="minorHAnsi"/>
          <w:sz w:val="24"/>
          <w:szCs w:val="24"/>
          <w:lang w:val="en-GB"/>
        </w:rPr>
      </w:pPr>
      <w:r w:rsidRPr="00843C0E">
        <w:rPr>
          <w:rFonts w:asciiTheme="minorHAnsi" w:eastAsia="MS Mincho" w:hAnsiTheme="minorHAnsi" w:cstheme="minorHAnsi"/>
          <w:sz w:val="24"/>
          <w:szCs w:val="24"/>
          <w:lang w:val="en-GB"/>
        </w:rPr>
        <w:t xml:space="preserve">The </w:t>
      </w:r>
      <w:r w:rsidR="00A82D77">
        <w:rPr>
          <w:rFonts w:asciiTheme="minorHAnsi" w:eastAsia="MS Mincho" w:hAnsiTheme="minorHAnsi" w:cstheme="minorHAnsi"/>
          <w:sz w:val="24"/>
          <w:szCs w:val="24"/>
          <w:lang w:val="en-GB"/>
        </w:rPr>
        <w:t>PRODUCT</w:t>
      </w:r>
      <w:r w:rsidRPr="00843C0E">
        <w:rPr>
          <w:rFonts w:asciiTheme="minorHAnsi" w:eastAsia="MS Mincho" w:hAnsiTheme="minorHAnsi" w:cstheme="minorHAnsi"/>
          <w:sz w:val="24"/>
          <w:szCs w:val="24"/>
          <w:lang w:val="en-GB"/>
        </w:rPr>
        <w:t xml:space="preserve"> </w:t>
      </w:r>
      <w:r w:rsidRPr="00843C0E">
        <w:rPr>
          <w:rFonts w:asciiTheme="minorHAnsi" w:hAnsiTheme="minorHAnsi" w:cstheme="minorHAnsi"/>
          <w:sz w:val="24"/>
          <w:szCs w:val="24"/>
          <w:lang w:val="en-GB"/>
        </w:rPr>
        <w:t xml:space="preserve">is the property of </w:t>
      </w:r>
      <w:r w:rsidR="00125DD9" w:rsidRPr="00843C0E">
        <w:rPr>
          <w:rFonts w:asciiTheme="minorHAnsi" w:hAnsiTheme="minorHAnsi" w:cstheme="minorHAnsi"/>
          <w:sz w:val="24"/>
          <w:szCs w:val="24"/>
          <w:lang w:val="en-GB"/>
        </w:rPr>
        <w:t>CNES</w:t>
      </w:r>
      <w:r w:rsidRPr="00843C0E">
        <w:rPr>
          <w:rFonts w:asciiTheme="minorHAnsi" w:hAnsiTheme="minorHAnsi" w:cstheme="minorHAnsi"/>
          <w:sz w:val="24"/>
          <w:szCs w:val="24"/>
          <w:lang w:val="en-GB"/>
        </w:rPr>
        <w:t xml:space="preserve">. It </w:t>
      </w:r>
      <w:r w:rsidRPr="00843C0E">
        <w:rPr>
          <w:rFonts w:asciiTheme="minorHAnsi" w:eastAsia="MS Mincho" w:hAnsiTheme="minorHAnsi" w:cstheme="minorHAnsi"/>
          <w:sz w:val="24"/>
          <w:szCs w:val="24"/>
          <w:lang w:val="en-GB"/>
        </w:rPr>
        <w:t>is protected by French and international copyright laws. In addition, and the satellite imagery data contained therein are protected by articles L 341-1 to 343-4 of the French Code of Intellectual Property as amended by the statute of 1 July 1998, related to database copyright and to similar statutes in European countries that have incorporated EU Directive n° 96/9 of 11 March 1996 on database copyright into their laws.</w:t>
      </w:r>
    </w:p>
    <w:p w:rsidR="00E73322" w:rsidRPr="00843C0E" w:rsidRDefault="00E73322" w:rsidP="008D1025">
      <w:pPr>
        <w:spacing w:after="0" w:line="240" w:lineRule="auto"/>
        <w:jc w:val="both"/>
        <w:rPr>
          <w:rFonts w:asciiTheme="minorHAnsi" w:eastAsia="MS Mincho" w:hAnsiTheme="minorHAnsi" w:cstheme="minorHAnsi"/>
          <w:sz w:val="24"/>
          <w:szCs w:val="24"/>
          <w:lang w:val="en-GB"/>
        </w:rPr>
      </w:pPr>
      <w:r w:rsidRPr="00843C0E">
        <w:rPr>
          <w:rFonts w:asciiTheme="minorHAnsi" w:eastAsia="MS Mincho" w:hAnsiTheme="minorHAnsi" w:cstheme="minorHAnsi"/>
          <w:sz w:val="24"/>
          <w:szCs w:val="24"/>
          <w:lang w:val="en-GB"/>
        </w:rPr>
        <w:t>4.2.</w:t>
      </w:r>
      <w:r w:rsidR="00C32A9E">
        <w:rPr>
          <w:rFonts w:asciiTheme="minorHAnsi" w:eastAsia="MS Mincho" w:hAnsiTheme="minorHAnsi" w:cstheme="minorHAnsi"/>
          <w:sz w:val="24"/>
          <w:szCs w:val="24"/>
          <w:lang w:val="en-GB"/>
        </w:rPr>
        <w:t xml:space="preserve"> </w:t>
      </w:r>
      <w:r w:rsidRPr="00843C0E">
        <w:rPr>
          <w:rFonts w:asciiTheme="minorHAnsi" w:eastAsia="MS Mincho" w:hAnsiTheme="minorHAnsi" w:cstheme="minorHAnsi"/>
          <w:sz w:val="24"/>
          <w:szCs w:val="24"/>
          <w:lang w:val="en-GB"/>
        </w:rPr>
        <w:t xml:space="preserve">The origin of the </w:t>
      </w:r>
      <w:r w:rsidR="00A82D77">
        <w:rPr>
          <w:rFonts w:asciiTheme="minorHAnsi" w:eastAsia="MS Mincho" w:hAnsiTheme="minorHAnsi" w:cstheme="minorHAnsi"/>
          <w:sz w:val="24"/>
          <w:szCs w:val="24"/>
          <w:lang w:val="en-GB"/>
        </w:rPr>
        <w:t>PRODUCT</w:t>
      </w:r>
      <w:r w:rsidRPr="00843C0E">
        <w:rPr>
          <w:rFonts w:asciiTheme="minorHAnsi" w:eastAsia="MS Mincho" w:hAnsiTheme="minorHAnsi" w:cstheme="minorHAnsi"/>
          <w:sz w:val="24"/>
          <w:szCs w:val="24"/>
          <w:lang w:val="en-GB"/>
        </w:rPr>
        <w:t xml:space="preserve"> shall be conspicuously displayed in all publication using the </w:t>
      </w:r>
      <w:r w:rsidR="00125DD9" w:rsidRPr="00843C0E">
        <w:rPr>
          <w:rFonts w:asciiTheme="minorHAnsi" w:eastAsia="MS Mincho" w:hAnsiTheme="minorHAnsi" w:cstheme="minorHAnsi"/>
          <w:sz w:val="24"/>
          <w:szCs w:val="24"/>
          <w:lang w:val="en-GB"/>
        </w:rPr>
        <w:t>SPOT4</w:t>
      </w:r>
      <w:r w:rsidR="005117F2" w:rsidRPr="00843C0E">
        <w:rPr>
          <w:rFonts w:asciiTheme="minorHAnsi" w:eastAsia="MS Mincho" w:hAnsiTheme="minorHAnsi" w:cstheme="minorHAnsi"/>
          <w:sz w:val="24"/>
          <w:szCs w:val="24"/>
          <w:lang w:val="en-GB"/>
        </w:rPr>
        <w:t>/TAKE 5</w:t>
      </w:r>
      <w:r w:rsidR="00125DD9" w:rsidRPr="00843C0E">
        <w:rPr>
          <w:rFonts w:asciiTheme="minorHAnsi" w:eastAsia="MS Mincho" w:hAnsiTheme="minorHAnsi" w:cstheme="minorHAnsi"/>
          <w:sz w:val="24"/>
          <w:szCs w:val="24"/>
          <w:lang w:val="en-GB"/>
        </w:rPr>
        <w:t xml:space="preserve"> </w:t>
      </w:r>
      <w:r w:rsidRPr="00843C0E">
        <w:rPr>
          <w:rFonts w:asciiTheme="minorHAnsi" w:eastAsia="MS Mincho" w:hAnsiTheme="minorHAnsi" w:cstheme="minorHAnsi"/>
          <w:sz w:val="24"/>
          <w:szCs w:val="24"/>
          <w:lang w:val="en-GB"/>
        </w:rPr>
        <w:t xml:space="preserve">data and/or all media/documents reproducing results obtained from the </w:t>
      </w:r>
      <w:r w:rsidR="00125DD9" w:rsidRPr="00843C0E">
        <w:rPr>
          <w:rFonts w:asciiTheme="minorHAnsi" w:eastAsia="MS Mincho" w:hAnsiTheme="minorHAnsi" w:cstheme="minorHAnsi"/>
          <w:sz w:val="24"/>
          <w:szCs w:val="24"/>
          <w:lang w:val="en-GB"/>
        </w:rPr>
        <w:t>SPOT4</w:t>
      </w:r>
      <w:r w:rsidR="00D67855">
        <w:rPr>
          <w:rFonts w:asciiTheme="minorHAnsi" w:eastAsia="MS Mincho" w:hAnsiTheme="minorHAnsi" w:cstheme="minorHAnsi"/>
          <w:sz w:val="24"/>
          <w:szCs w:val="24"/>
          <w:lang w:val="en-GB"/>
        </w:rPr>
        <w:t>/TAKE 5</w:t>
      </w:r>
      <w:r w:rsidR="00125DD9" w:rsidRPr="00843C0E">
        <w:rPr>
          <w:rFonts w:asciiTheme="minorHAnsi" w:eastAsia="MS Mincho" w:hAnsiTheme="minorHAnsi" w:cstheme="minorHAnsi"/>
          <w:sz w:val="24"/>
          <w:szCs w:val="24"/>
          <w:lang w:val="en-GB"/>
        </w:rPr>
        <w:t xml:space="preserve"> </w:t>
      </w:r>
      <w:r w:rsidRPr="00843C0E">
        <w:rPr>
          <w:rFonts w:asciiTheme="minorHAnsi" w:eastAsia="MS Mincho" w:hAnsiTheme="minorHAnsi" w:cstheme="minorHAnsi"/>
          <w:sz w:val="24"/>
          <w:szCs w:val="24"/>
          <w:lang w:val="en-GB"/>
        </w:rPr>
        <w:t xml:space="preserve">data. In that respect, the following credit shall be written in full: </w:t>
      </w:r>
      <w:r w:rsidR="00312DDF">
        <w:rPr>
          <w:rFonts w:asciiTheme="minorHAnsi" w:eastAsia="MS Mincho" w:hAnsiTheme="minorHAnsi" w:cstheme="minorHAnsi"/>
          <w:sz w:val="24"/>
          <w:szCs w:val="24"/>
          <w:lang w:val="en-GB"/>
        </w:rPr>
        <w:t>“</w:t>
      </w:r>
      <w:r w:rsidRPr="00843C0E">
        <w:rPr>
          <w:rFonts w:asciiTheme="minorHAnsi" w:eastAsia="MS Mincho" w:hAnsiTheme="minorHAnsi" w:cstheme="minorHAnsi"/>
          <w:sz w:val="24"/>
          <w:szCs w:val="24"/>
          <w:lang w:val="en-GB"/>
        </w:rPr>
        <w:t xml:space="preserve">© CNES </w:t>
      </w:r>
      <w:r w:rsidR="00A93526">
        <w:rPr>
          <w:rFonts w:asciiTheme="minorHAnsi" w:eastAsia="MS Mincho" w:hAnsiTheme="minorHAnsi" w:cstheme="minorHAnsi"/>
          <w:sz w:val="24"/>
          <w:szCs w:val="24"/>
          <w:lang w:val="en-GB"/>
        </w:rPr>
        <w:t>2013</w:t>
      </w:r>
      <w:r w:rsidRPr="00843C0E">
        <w:rPr>
          <w:rFonts w:asciiTheme="minorHAnsi" w:eastAsia="MS Mincho" w:hAnsiTheme="minorHAnsi" w:cstheme="minorHAnsi"/>
          <w:sz w:val="24"/>
          <w:szCs w:val="24"/>
          <w:lang w:val="en-GB"/>
        </w:rPr>
        <w:t>, all rights reserved. Commercial Use</w:t>
      </w:r>
      <w:r w:rsidR="0005346C">
        <w:rPr>
          <w:rFonts w:asciiTheme="minorHAnsi" w:eastAsia="MS Mincho" w:hAnsiTheme="minorHAnsi" w:cstheme="minorHAnsi"/>
          <w:sz w:val="24"/>
          <w:szCs w:val="24"/>
          <w:lang w:val="en-GB"/>
        </w:rPr>
        <w:t xml:space="preserve"> of the </w:t>
      </w:r>
      <w:r w:rsidR="00A82D77">
        <w:rPr>
          <w:rFonts w:asciiTheme="minorHAnsi" w:eastAsia="MS Mincho" w:hAnsiTheme="minorHAnsi" w:cstheme="minorHAnsi"/>
          <w:sz w:val="24"/>
          <w:szCs w:val="24"/>
          <w:lang w:val="en-GB"/>
        </w:rPr>
        <w:t>PRODUCT</w:t>
      </w:r>
      <w:r w:rsidRPr="00843C0E">
        <w:rPr>
          <w:rFonts w:asciiTheme="minorHAnsi" w:eastAsia="MS Mincho" w:hAnsiTheme="minorHAnsi" w:cstheme="minorHAnsi"/>
          <w:sz w:val="24"/>
          <w:szCs w:val="24"/>
          <w:lang w:val="en-GB"/>
        </w:rPr>
        <w:t xml:space="preserve"> Prohibited</w:t>
      </w:r>
      <w:r w:rsidR="00312DDF">
        <w:rPr>
          <w:rFonts w:asciiTheme="minorHAnsi" w:eastAsia="MS Mincho" w:hAnsiTheme="minorHAnsi" w:cstheme="minorHAnsi"/>
          <w:sz w:val="24"/>
          <w:szCs w:val="24"/>
          <w:lang w:val="en-GB"/>
        </w:rPr>
        <w:t>”</w:t>
      </w:r>
      <w:r w:rsidRPr="00843C0E">
        <w:rPr>
          <w:rFonts w:asciiTheme="minorHAnsi" w:eastAsia="MS Mincho" w:hAnsiTheme="minorHAnsi" w:cstheme="minorHAnsi"/>
          <w:sz w:val="24"/>
          <w:szCs w:val="24"/>
          <w:lang w:val="en-GB"/>
        </w:rPr>
        <w:t>.</w:t>
      </w:r>
    </w:p>
    <w:p w:rsidR="00E73322" w:rsidRPr="00843C0E" w:rsidRDefault="00E73322" w:rsidP="009327E7">
      <w:pPr>
        <w:jc w:val="both"/>
        <w:rPr>
          <w:rFonts w:asciiTheme="minorHAnsi" w:eastAsia="MS Mincho" w:hAnsiTheme="minorHAnsi" w:cstheme="minorHAnsi"/>
          <w:sz w:val="24"/>
          <w:szCs w:val="24"/>
          <w:lang w:val="en-GB"/>
        </w:rPr>
      </w:pPr>
      <w:r w:rsidRPr="00843C0E">
        <w:rPr>
          <w:rFonts w:asciiTheme="minorHAnsi" w:eastAsia="MS Mincho" w:hAnsiTheme="minorHAnsi" w:cstheme="minorHAnsi"/>
          <w:sz w:val="24"/>
          <w:szCs w:val="24"/>
          <w:lang w:val="en-GB"/>
        </w:rPr>
        <w:t>In addition, any VAP shall be associated with the following credit</w:t>
      </w:r>
      <w:r w:rsidR="00B44CB5">
        <w:rPr>
          <w:rFonts w:asciiTheme="minorHAnsi" w:eastAsia="MS Mincho" w:hAnsiTheme="minorHAnsi" w:cstheme="minorHAnsi"/>
          <w:sz w:val="24"/>
          <w:szCs w:val="24"/>
          <w:lang w:val="en-GB"/>
        </w:rPr>
        <w:t xml:space="preserve">: </w:t>
      </w:r>
      <w:r w:rsidR="00312DDF">
        <w:rPr>
          <w:rFonts w:asciiTheme="minorHAnsi" w:eastAsia="MS Mincho" w:hAnsiTheme="minorHAnsi" w:cstheme="minorHAnsi"/>
          <w:sz w:val="24"/>
          <w:szCs w:val="24"/>
          <w:lang w:val="en-GB"/>
        </w:rPr>
        <w:t>“</w:t>
      </w:r>
      <w:r w:rsidRPr="00843C0E">
        <w:rPr>
          <w:rFonts w:asciiTheme="minorHAnsi" w:eastAsia="MS Mincho" w:hAnsiTheme="minorHAnsi" w:cstheme="minorHAnsi"/>
          <w:sz w:val="24"/>
          <w:szCs w:val="24"/>
          <w:lang w:val="en-GB"/>
        </w:rPr>
        <w:t xml:space="preserve">includes material © CNES </w:t>
      </w:r>
      <w:r w:rsidR="00A93526">
        <w:rPr>
          <w:rFonts w:asciiTheme="minorHAnsi" w:eastAsia="MS Mincho" w:hAnsiTheme="minorHAnsi" w:cstheme="minorHAnsi"/>
          <w:sz w:val="24"/>
          <w:szCs w:val="24"/>
          <w:lang w:val="en-GB"/>
        </w:rPr>
        <w:t>2013</w:t>
      </w:r>
      <w:r w:rsidR="00B44CB5">
        <w:rPr>
          <w:rFonts w:asciiTheme="minorHAnsi" w:eastAsia="MS Mincho" w:hAnsiTheme="minorHAnsi" w:cstheme="minorHAnsi"/>
          <w:sz w:val="24"/>
          <w:szCs w:val="24"/>
          <w:lang w:val="en-GB"/>
        </w:rPr>
        <w:t xml:space="preserve">, </w:t>
      </w:r>
      <w:r w:rsidRPr="00843C0E">
        <w:rPr>
          <w:rFonts w:asciiTheme="minorHAnsi" w:eastAsia="MS Mincho" w:hAnsiTheme="minorHAnsi" w:cstheme="minorHAnsi"/>
          <w:sz w:val="24"/>
          <w:szCs w:val="24"/>
          <w:lang w:val="en-GB"/>
        </w:rPr>
        <w:t xml:space="preserve">all rights reserved. </w:t>
      </w:r>
      <w:r w:rsidRPr="00B44CB5">
        <w:rPr>
          <w:rFonts w:asciiTheme="minorHAnsi" w:eastAsia="MS Mincho" w:hAnsiTheme="minorHAnsi" w:cstheme="minorHAnsi"/>
          <w:sz w:val="24"/>
          <w:szCs w:val="24"/>
          <w:lang w:val="en-GB"/>
        </w:rPr>
        <w:t>Commercial Use Prohibited</w:t>
      </w:r>
      <w:r w:rsidR="00312DDF">
        <w:rPr>
          <w:rFonts w:asciiTheme="minorHAnsi" w:eastAsia="MS Mincho" w:hAnsiTheme="minorHAnsi" w:cstheme="minorHAnsi"/>
          <w:sz w:val="24"/>
          <w:szCs w:val="24"/>
          <w:lang w:val="en-GB"/>
        </w:rPr>
        <w:t>”</w:t>
      </w:r>
      <w:r w:rsidR="00B44CB5" w:rsidRPr="00B44CB5">
        <w:rPr>
          <w:rFonts w:asciiTheme="minorHAnsi" w:eastAsia="MS Mincho" w:hAnsiTheme="minorHAnsi" w:cstheme="minorHAnsi"/>
          <w:sz w:val="24"/>
          <w:szCs w:val="24"/>
          <w:lang w:val="en-GB"/>
        </w:rPr>
        <w:t>.</w:t>
      </w:r>
    </w:p>
    <w:p w:rsidR="00AA54A5" w:rsidRPr="00843C0E" w:rsidRDefault="00E73322" w:rsidP="00A30061">
      <w:pPr>
        <w:jc w:val="both"/>
        <w:rPr>
          <w:rFonts w:asciiTheme="minorHAnsi" w:eastAsia="MS Mincho" w:hAnsiTheme="minorHAnsi" w:cstheme="minorHAnsi"/>
          <w:sz w:val="24"/>
          <w:szCs w:val="24"/>
          <w:lang w:val="en-US"/>
        </w:rPr>
      </w:pPr>
      <w:r w:rsidRPr="00843C0E">
        <w:rPr>
          <w:rFonts w:asciiTheme="minorHAnsi" w:eastAsia="MS Mincho" w:hAnsiTheme="minorHAnsi" w:cstheme="minorHAnsi"/>
          <w:sz w:val="24"/>
          <w:szCs w:val="24"/>
          <w:lang w:val="en-GB"/>
        </w:rPr>
        <w:t xml:space="preserve">The </w:t>
      </w:r>
      <w:r w:rsidR="00987A92" w:rsidRPr="00843C0E">
        <w:rPr>
          <w:rFonts w:asciiTheme="minorHAnsi" w:eastAsia="MS Mincho" w:hAnsiTheme="minorHAnsi" w:cstheme="minorHAnsi"/>
          <w:sz w:val="24"/>
          <w:szCs w:val="24"/>
          <w:lang w:val="en-GB"/>
        </w:rPr>
        <w:t>LICENSEE</w:t>
      </w:r>
      <w:r w:rsidRPr="00843C0E">
        <w:rPr>
          <w:rFonts w:asciiTheme="minorHAnsi" w:eastAsia="MS Mincho" w:hAnsiTheme="minorHAnsi" w:cstheme="minorHAnsi"/>
          <w:sz w:val="24"/>
          <w:szCs w:val="24"/>
          <w:lang w:val="en-GB"/>
        </w:rPr>
        <w:t xml:space="preserve">, proprietary of DERIVATIVE WORKS </w:t>
      </w:r>
      <w:r w:rsidR="00231AC5" w:rsidRPr="00B44CB5">
        <w:rPr>
          <w:rFonts w:asciiTheme="minorHAnsi" w:eastAsia="MS Mincho" w:hAnsiTheme="minorHAnsi" w:cstheme="minorHAnsi"/>
          <w:sz w:val="24"/>
          <w:szCs w:val="24"/>
          <w:lang w:val="en-GB"/>
        </w:rPr>
        <w:t>and VAP</w:t>
      </w:r>
      <w:r w:rsidR="00231AC5">
        <w:rPr>
          <w:rFonts w:asciiTheme="minorHAnsi" w:eastAsia="MS Mincho" w:hAnsiTheme="minorHAnsi" w:cstheme="minorHAnsi"/>
          <w:sz w:val="24"/>
          <w:szCs w:val="24"/>
          <w:lang w:val="en-GB"/>
        </w:rPr>
        <w:t xml:space="preserve"> </w:t>
      </w:r>
      <w:r w:rsidRPr="00843C0E">
        <w:rPr>
          <w:rFonts w:asciiTheme="minorHAnsi" w:eastAsia="MS Mincho" w:hAnsiTheme="minorHAnsi" w:cstheme="minorHAnsi"/>
          <w:sz w:val="24"/>
          <w:szCs w:val="24"/>
          <w:lang w:val="en-GB"/>
        </w:rPr>
        <w:t xml:space="preserve">shall endeavour to mention that such DERIVATIVE WORKS </w:t>
      </w:r>
      <w:r w:rsidR="00F73E39" w:rsidRPr="00B44CB5">
        <w:rPr>
          <w:rFonts w:asciiTheme="minorHAnsi" w:eastAsia="MS Mincho" w:hAnsiTheme="minorHAnsi" w:cstheme="minorHAnsi"/>
          <w:sz w:val="24"/>
          <w:szCs w:val="24"/>
          <w:lang w:val="en-GB"/>
        </w:rPr>
        <w:t>and VAP</w:t>
      </w:r>
      <w:r w:rsidR="00F73E39">
        <w:rPr>
          <w:rFonts w:asciiTheme="minorHAnsi" w:eastAsia="MS Mincho" w:hAnsiTheme="minorHAnsi" w:cstheme="minorHAnsi"/>
          <w:sz w:val="24"/>
          <w:szCs w:val="24"/>
          <w:lang w:val="en-GB"/>
        </w:rPr>
        <w:t xml:space="preserve"> </w:t>
      </w:r>
      <w:r w:rsidRPr="00843C0E">
        <w:rPr>
          <w:rFonts w:asciiTheme="minorHAnsi" w:eastAsia="MS Mincho" w:hAnsiTheme="minorHAnsi" w:cstheme="minorHAnsi"/>
          <w:sz w:val="24"/>
          <w:szCs w:val="24"/>
          <w:lang w:val="en-GB"/>
        </w:rPr>
        <w:t xml:space="preserve">have been produced from </w:t>
      </w:r>
      <w:r w:rsidR="005117F2" w:rsidRPr="00843C0E">
        <w:rPr>
          <w:rFonts w:asciiTheme="minorHAnsi" w:eastAsia="MS Mincho" w:hAnsiTheme="minorHAnsi" w:cstheme="minorHAnsi"/>
          <w:sz w:val="24"/>
          <w:szCs w:val="24"/>
          <w:lang w:val="en-GB"/>
        </w:rPr>
        <w:t>SPOT4/</w:t>
      </w:r>
      <w:r w:rsidR="007A0197" w:rsidRPr="00843C0E">
        <w:rPr>
          <w:rFonts w:asciiTheme="minorHAnsi" w:eastAsia="MS Mincho" w:hAnsiTheme="minorHAnsi" w:cstheme="minorHAnsi"/>
          <w:sz w:val="24"/>
          <w:szCs w:val="24"/>
          <w:lang w:val="en-GB"/>
        </w:rPr>
        <w:t>Take 5</w:t>
      </w:r>
      <w:r w:rsidR="00125DD9" w:rsidRPr="00843C0E">
        <w:rPr>
          <w:rFonts w:asciiTheme="minorHAnsi" w:eastAsia="MS Mincho" w:hAnsiTheme="minorHAnsi" w:cstheme="minorHAnsi"/>
          <w:sz w:val="24"/>
          <w:szCs w:val="24"/>
          <w:lang w:val="en-GB"/>
        </w:rPr>
        <w:t xml:space="preserve"> </w:t>
      </w:r>
      <w:r w:rsidRPr="00843C0E">
        <w:rPr>
          <w:rFonts w:asciiTheme="minorHAnsi" w:eastAsia="MS Mincho" w:hAnsiTheme="minorHAnsi" w:cstheme="minorHAnsi"/>
          <w:sz w:val="24"/>
          <w:szCs w:val="24"/>
          <w:lang w:val="en-GB"/>
        </w:rPr>
        <w:t>data.</w:t>
      </w:r>
    </w:p>
    <w:p w:rsidR="005117F2" w:rsidRPr="00843C0E" w:rsidRDefault="005117F2" w:rsidP="00A30061">
      <w:pPr>
        <w:jc w:val="both"/>
        <w:rPr>
          <w:rFonts w:asciiTheme="minorHAnsi" w:eastAsia="MS Mincho" w:hAnsiTheme="minorHAnsi" w:cstheme="minorHAnsi"/>
          <w:sz w:val="24"/>
          <w:szCs w:val="24"/>
          <w:lang w:val="en-US"/>
        </w:rPr>
      </w:pPr>
    </w:p>
    <w:p w:rsidR="00E73322" w:rsidRPr="00A82D77" w:rsidRDefault="00E73322" w:rsidP="00A82D77">
      <w:pPr>
        <w:pStyle w:val="Titre"/>
        <w:jc w:val="left"/>
        <w:rPr>
          <w:rFonts w:asciiTheme="minorHAnsi" w:hAnsiTheme="minorHAnsi" w:cstheme="minorHAnsi"/>
          <w:b/>
          <w:smallCaps/>
          <w:color w:val="1F497D"/>
          <w:sz w:val="24"/>
          <w:szCs w:val="24"/>
          <w:lang w:val="en-US"/>
        </w:rPr>
      </w:pPr>
      <w:r w:rsidRPr="00A82D77">
        <w:rPr>
          <w:rFonts w:asciiTheme="minorHAnsi" w:hAnsiTheme="minorHAnsi" w:cstheme="minorHAnsi"/>
          <w:b/>
          <w:smallCaps/>
          <w:color w:val="1F497D"/>
          <w:sz w:val="24"/>
          <w:szCs w:val="24"/>
          <w:lang w:val="en-US"/>
        </w:rPr>
        <w:t xml:space="preserve">Article 5 – </w:t>
      </w:r>
      <w:r w:rsidRPr="007A12E9">
        <w:rPr>
          <w:rFonts w:asciiTheme="minorHAnsi" w:hAnsiTheme="minorHAnsi" w:cstheme="minorHAnsi"/>
          <w:b/>
          <w:smallCaps/>
          <w:color w:val="1F497D"/>
          <w:sz w:val="24"/>
          <w:szCs w:val="24"/>
          <w:lang w:val="en-US"/>
        </w:rPr>
        <w:t>Warranty - Liability</w:t>
      </w:r>
    </w:p>
    <w:p w:rsidR="00E73322" w:rsidRPr="007A12E9" w:rsidRDefault="00E73322" w:rsidP="00A30061">
      <w:pPr>
        <w:jc w:val="both"/>
        <w:rPr>
          <w:rFonts w:asciiTheme="minorHAnsi" w:eastAsia="MS Mincho" w:hAnsiTheme="minorHAnsi" w:cstheme="minorHAnsi"/>
          <w:sz w:val="24"/>
          <w:szCs w:val="24"/>
          <w:lang w:val="en-US"/>
        </w:rPr>
      </w:pPr>
    </w:p>
    <w:p w:rsidR="00E73322" w:rsidRPr="00843C0E" w:rsidRDefault="00ED388F" w:rsidP="008D1025">
      <w:pPr>
        <w:spacing w:after="0" w:line="240" w:lineRule="auto"/>
        <w:jc w:val="both"/>
        <w:rPr>
          <w:rFonts w:asciiTheme="minorHAnsi" w:eastAsia="MS Mincho" w:hAnsiTheme="minorHAnsi" w:cstheme="minorHAnsi"/>
          <w:sz w:val="24"/>
          <w:szCs w:val="24"/>
          <w:lang w:val="en-GB"/>
        </w:rPr>
      </w:pPr>
      <w:r w:rsidRPr="00843C0E">
        <w:rPr>
          <w:rFonts w:asciiTheme="minorHAnsi" w:eastAsia="MS Mincho" w:hAnsiTheme="minorHAnsi" w:cstheme="minorHAnsi"/>
          <w:sz w:val="24"/>
          <w:szCs w:val="24"/>
          <w:lang w:val="en-GB"/>
        </w:rPr>
        <w:t>5.1. CNES</w:t>
      </w:r>
      <w:r w:rsidR="00E73322" w:rsidRPr="00843C0E">
        <w:rPr>
          <w:rFonts w:asciiTheme="minorHAnsi" w:eastAsia="MS Mincho" w:hAnsiTheme="minorHAnsi" w:cstheme="minorHAnsi"/>
          <w:sz w:val="24"/>
          <w:szCs w:val="24"/>
          <w:lang w:val="en-GB"/>
        </w:rPr>
        <w:t xml:space="preserve"> warrants that it has sufficient ownership rights to make the PRODUCTS available to the USER under the terms thereof.</w:t>
      </w:r>
    </w:p>
    <w:p w:rsidR="00ED388F" w:rsidRDefault="00ED388F" w:rsidP="0017262C">
      <w:pPr>
        <w:jc w:val="both"/>
        <w:rPr>
          <w:rFonts w:asciiTheme="minorHAnsi" w:hAnsiTheme="minorHAnsi" w:cstheme="minorHAnsi"/>
          <w:sz w:val="24"/>
          <w:szCs w:val="24"/>
          <w:lang w:val="en-GB"/>
        </w:rPr>
      </w:pPr>
      <w:r w:rsidRPr="00843C0E">
        <w:rPr>
          <w:rFonts w:asciiTheme="minorHAnsi" w:hAnsiTheme="minorHAnsi" w:cstheme="minorHAnsi"/>
          <w:sz w:val="24"/>
          <w:szCs w:val="24"/>
          <w:lang w:val="en-GB"/>
        </w:rPr>
        <w:t>CNES</w:t>
      </w:r>
      <w:r w:rsidR="00E73322" w:rsidRPr="00843C0E">
        <w:rPr>
          <w:rFonts w:asciiTheme="minorHAnsi" w:hAnsiTheme="minorHAnsi" w:cstheme="minorHAnsi"/>
          <w:sz w:val="24"/>
          <w:szCs w:val="24"/>
          <w:lang w:val="en-GB"/>
        </w:rPr>
        <w:t xml:space="preserve"> </w:t>
      </w:r>
      <w:r w:rsidR="00A403D3" w:rsidRPr="00843C0E">
        <w:rPr>
          <w:rFonts w:asciiTheme="minorHAnsi" w:hAnsiTheme="minorHAnsi" w:cstheme="minorHAnsi"/>
          <w:sz w:val="24"/>
          <w:szCs w:val="24"/>
          <w:lang w:val="en-GB"/>
        </w:rPr>
        <w:t>do</w:t>
      </w:r>
      <w:r w:rsidR="00D56BA5">
        <w:rPr>
          <w:rFonts w:asciiTheme="minorHAnsi" w:hAnsiTheme="minorHAnsi" w:cstheme="minorHAnsi"/>
          <w:sz w:val="24"/>
          <w:szCs w:val="24"/>
          <w:lang w:val="en-GB"/>
        </w:rPr>
        <w:t>es</w:t>
      </w:r>
      <w:r w:rsidR="00A403D3" w:rsidRPr="00843C0E">
        <w:rPr>
          <w:rFonts w:asciiTheme="minorHAnsi" w:hAnsiTheme="minorHAnsi" w:cstheme="minorHAnsi"/>
          <w:sz w:val="24"/>
          <w:szCs w:val="24"/>
          <w:lang w:val="en-GB"/>
        </w:rPr>
        <w:t>n’t</w:t>
      </w:r>
      <w:r w:rsidR="00E73322" w:rsidRPr="00843C0E">
        <w:rPr>
          <w:rFonts w:asciiTheme="minorHAnsi" w:hAnsiTheme="minorHAnsi" w:cstheme="minorHAnsi"/>
          <w:sz w:val="24"/>
          <w:szCs w:val="24"/>
          <w:lang w:val="en-GB"/>
        </w:rPr>
        <w:t xml:space="preserve"> warrant that the PRODUCT is free of bugs, errors, defects or omissions, and that operation of the PRODUCT will be error free or uninterrupted nor that all non-conformities will or can be corrected. It does not warrant that the PRODUCT shall meet the USER’s requirements or expectations, or shall be fit for the </w:t>
      </w:r>
      <w:r w:rsidR="00987A92" w:rsidRPr="00843C0E">
        <w:rPr>
          <w:rFonts w:asciiTheme="minorHAnsi" w:hAnsiTheme="minorHAnsi" w:cstheme="minorHAnsi"/>
          <w:sz w:val="24"/>
          <w:szCs w:val="24"/>
          <w:lang w:val="en-GB"/>
        </w:rPr>
        <w:t>LICENSEE</w:t>
      </w:r>
      <w:r w:rsidR="00E73322" w:rsidRPr="00843C0E">
        <w:rPr>
          <w:rFonts w:asciiTheme="minorHAnsi" w:hAnsiTheme="minorHAnsi" w:cstheme="minorHAnsi"/>
          <w:sz w:val="24"/>
          <w:szCs w:val="24"/>
          <w:lang w:val="en-GB"/>
        </w:rPr>
        <w:t>’s intended purposes. There are no express or implied warranties of fitness or merchantability given in connection with the sale or use of this PRODUCT</w:t>
      </w:r>
      <w:r w:rsidRPr="00843C0E">
        <w:rPr>
          <w:rFonts w:asciiTheme="minorHAnsi" w:hAnsiTheme="minorHAnsi" w:cstheme="minorHAnsi"/>
          <w:sz w:val="24"/>
          <w:szCs w:val="24"/>
          <w:lang w:val="en-GB"/>
        </w:rPr>
        <w:t xml:space="preserve">. </w:t>
      </w:r>
    </w:p>
    <w:p w:rsidR="00F358FA" w:rsidRDefault="002D4FB2" w:rsidP="00F358FA">
      <w:pPr>
        <w:jc w:val="both"/>
        <w:rPr>
          <w:rFonts w:asciiTheme="minorHAnsi" w:hAnsiTheme="minorHAnsi" w:cstheme="minorHAnsi"/>
          <w:sz w:val="24"/>
          <w:szCs w:val="24"/>
          <w:lang w:val="en-GB"/>
        </w:rPr>
      </w:pPr>
      <w:r w:rsidRPr="002D4FB2">
        <w:rPr>
          <w:rFonts w:asciiTheme="minorHAnsi" w:eastAsia="MS Mincho" w:hAnsiTheme="minorHAnsi" w:cstheme="minorHAnsi"/>
          <w:sz w:val="24"/>
          <w:szCs w:val="24"/>
          <w:lang w:val="en-US"/>
        </w:rPr>
        <w:lastRenderedPageBreak/>
        <w:t xml:space="preserve">5.2 Astrium GEO-Information Services </w:t>
      </w:r>
      <w:r w:rsidR="00F358FA" w:rsidRPr="00843C0E">
        <w:rPr>
          <w:rFonts w:asciiTheme="minorHAnsi" w:hAnsiTheme="minorHAnsi" w:cstheme="minorHAnsi"/>
          <w:sz w:val="24"/>
          <w:szCs w:val="24"/>
          <w:lang w:val="en-GB"/>
        </w:rPr>
        <w:t>do</w:t>
      </w:r>
      <w:r w:rsidR="00F358FA">
        <w:rPr>
          <w:rFonts w:asciiTheme="minorHAnsi" w:hAnsiTheme="minorHAnsi" w:cstheme="minorHAnsi"/>
          <w:sz w:val="24"/>
          <w:szCs w:val="24"/>
          <w:lang w:val="en-GB"/>
        </w:rPr>
        <w:t>es</w:t>
      </w:r>
      <w:r w:rsidR="00F358FA" w:rsidRPr="00843C0E">
        <w:rPr>
          <w:rFonts w:asciiTheme="minorHAnsi" w:hAnsiTheme="minorHAnsi" w:cstheme="minorHAnsi"/>
          <w:sz w:val="24"/>
          <w:szCs w:val="24"/>
          <w:lang w:val="en-GB"/>
        </w:rPr>
        <w:t xml:space="preserve">n’t warrant that the </w:t>
      </w:r>
      <w:r w:rsidR="00C126C5" w:rsidRPr="006B2AF8">
        <w:rPr>
          <w:rFonts w:asciiTheme="minorHAnsi" w:hAnsiTheme="minorHAnsi" w:cstheme="minorHAnsi"/>
          <w:sz w:val="24"/>
          <w:szCs w:val="24"/>
          <w:lang w:val="en-GB"/>
        </w:rPr>
        <w:t xml:space="preserve">level 1A </w:t>
      </w:r>
      <w:r w:rsidR="00C126C5" w:rsidRPr="00907F24">
        <w:rPr>
          <w:rFonts w:asciiTheme="minorHAnsi" w:hAnsiTheme="minorHAnsi" w:cstheme="minorHAnsi"/>
          <w:sz w:val="24"/>
          <w:szCs w:val="24"/>
          <w:lang w:val="en-GB"/>
        </w:rPr>
        <w:t>product</w:t>
      </w:r>
      <w:r w:rsidR="00F358FA" w:rsidRPr="00843C0E">
        <w:rPr>
          <w:rFonts w:asciiTheme="minorHAnsi" w:hAnsiTheme="minorHAnsi" w:cstheme="minorHAnsi"/>
          <w:sz w:val="24"/>
          <w:szCs w:val="24"/>
          <w:lang w:val="en-GB"/>
        </w:rPr>
        <w:t xml:space="preserve"> is free of bugs, errors, defects or omissions, and that operation of the</w:t>
      </w:r>
      <w:r w:rsidR="00C126C5" w:rsidRPr="00C126C5">
        <w:rPr>
          <w:rFonts w:asciiTheme="minorHAnsi" w:hAnsiTheme="minorHAnsi" w:cstheme="minorHAnsi"/>
          <w:sz w:val="24"/>
          <w:szCs w:val="24"/>
          <w:lang w:val="en-GB"/>
        </w:rPr>
        <w:t xml:space="preserve"> </w:t>
      </w:r>
      <w:r w:rsidR="00C126C5" w:rsidRPr="006B2AF8">
        <w:rPr>
          <w:rFonts w:asciiTheme="minorHAnsi" w:hAnsiTheme="minorHAnsi" w:cstheme="minorHAnsi"/>
          <w:sz w:val="24"/>
          <w:szCs w:val="24"/>
          <w:lang w:val="en-GB"/>
        </w:rPr>
        <w:t xml:space="preserve">level 1A </w:t>
      </w:r>
      <w:r w:rsidR="00C126C5" w:rsidRPr="00907F24">
        <w:rPr>
          <w:rFonts w:asciiTheme="minorHAnsi" w:hAnsiTheme="minorHAnsi" w:cstheme="minorHAnsi"/>
          <w:sz w:val="24"/>
          <w:szCs w:val="24"/>
          <w:lang w:val="en-GB"/>
        </w:rPr>
        <w:t>product</w:t>
      </w:r>
      <w:r w:rsidR="00C126C5" w:rsidRPr="00843C0E">
        <w:rPr>
          <w:rFonts w:asciiTheme="minorHAnsi" w:hAnsiTheme="minorHAnsi" w:cstheme="minorHAnsi"/>
          <w:sz w:val="24"/>
          <w:szCs w:val="24"/>
          <w:lang w:val="en-GB"/>
        </w:rPr>
        <w:t xml:space="preserve"> </w:t>
      </w:r>
      <w:r w:rsidR="00F358FA" w:rsidRPr="00843C0E">
        <w:rPr>
          <w:rFonts w:asciiTheme="minorHAnsi" w:hAnsiTheme="minorHAnsi" w:cstheme="minorHAnsi"/>
          <w:sz w:val="24"/>
          <w:szCs w:val="24"/>
          <w:lang w:val="en-GB"/>
        </w:rPr>
        <w:t xml:space="preserve">will be error free or uninterrupted nor that all non-conformities will or can be corrected. It does not warrant that </w:t>
      </w:r>
      <w:r w:rsidR="00C126C5" w:rsidRPr="00843C0E">
        <w:rPr>
          <w:rFonts w:asciiTheme="minorHAnsi" w:hAnsiTheme="minorHAnsi" w:cstheme="minorHAnsi"/>
          <w:sz w:val="24"/>
          <w:szCs w:val="24"/>
          <w:lang w:val="en-GB"/>
        </w:rPr>
        <w:t xml:space="preserve">the </w:t>
      </w:r>
      <w:r w:rsidR="00C126C5" w:rsidRPr="006B2AF8">
        <w:rPr>
          <w:rFonts w:asciiTheme="minorHAnsi" w:hAnsiTheme="minorHAnsi" w:cstheme="minorHAnsi"/>
          <w:sz w:val="24"/>
          <w:szCs w:val="24"/>
          <w:lang w:val="en-GB"/>
        </w:rPr>
        <w:t xml:space="preserve">level 1A </w:t>
      </w:r>
      <w:r w:rsidR="00C126C5" w:rsidRPr="00907F24">
        <w:rPr>
          <w:rFonts w:asciiTheme="minorHAnsi" w:hAnsiTheme="minorHAnsi" w:cstheme="minorHAnsi"/>
          <w:sz w:val="24"/>
          <w:szCs w:val="24"/>
          <w:lang w:val="en-GB"/>
        </w:rPr>
        <w:t>product</w:t>
      </w:r>
      <w:r w:rsidR="00C126C5" w:rsidRPr="00843C0E">
        <w:rPr>
          <w:rFonts w:asciiTheme="minorHAnsi" w:hAnsiTheme="minorHAnsi" w:cstheme="minorHAnsi"/>
          <w:sz w:val="24"/>
          <w:szCs w:val="24"/>
          <w:lang w:val="en-GB"/>
        </w:rPr>
        <w:t xml:space="preserve"> </w:t>
      </w:r>
      <w:r w:rsidR="00F358FA" w:rsidRPr="00843C0E">
        <w:rPr>
          <w:rFonts w:asciiTheme="minorHAnsi" w:hAnsiTheme="minorHAnsi" w:cstheme="minorHAnsi"/>
          <w:sz w:val="24"/>
          <w:szCs w:val="24"/>
          <w:lang w:val="en-GB"/>
        </w:rPr>
        <w:t>shall meet the USER’s requirements or expectations, or shall be fit for the LICENSEE’s intended purposes.</w:t>
      </w:r>
      <w:r w:rsidR="00F358FA">
        <w:rPr>
          <w:rFonts w:asciiTheme="minorHAnsi" w:hAnsiTheme="minorHAnsi" w:cstheme="minorHAnsi"/>
          <w:sz w:val="24"/>
          <w:szCs w:val="24"/>
          <w:lang w:val="en-GB"/>
        </w:rPr>
        <w:t xml:space="preserve"> </w:t>
      </w:r>
      <w:r w:rsidR="00F358FA" w:rsidRPr="00843C0E">
        <w:rPr>
          <w:rFonts w:asciiTheme="minorHAnsi" w:hAnsiTheme="minorHAnsi" w:cstheme="minorHAnsi"/>
          <w:sz w:val="24"/>
          <w:szCs w:val="24"/>
          <w:lang w:val="en-GB"/>
        </w:rPr>
        <w:t xml:space="preserve">There are no express or implied warranties of fitness or merchantability given in connection with the sale or use of this </w:t>
      </w:r>
      <w:r w:rsidR="00C126C5" w:rsidRPr="00843C0E">
        <w:rPr>
          <w:rFonts w:asciiTheme="minorHAnsi" w:hAnsiTheme="minorHAnsi" w:cstheme="minorHAnsi"/>
          <w:sz w:val="24"/>
          <w:szCs w:val="24"/>
          <w:lang w:val="en-GB"/>
        </w:rPr>
        <w:t xml:space="preserve">the </w:t>
      </w:r>
      <w:r w:rsidR="00C126C5" w:rsidRPr="006B2AF8">
        <w:rPr>
          <w:rFonts w:asciiTheme="minorHAnsi" w:hAnsiTheme="minorHAnsi" w:cstheme="minorHAnsi"/>
          <w:sz w:val="24"/>
          <w:szCs w:val="24"/>
          <w:lang w:val="en-GB"/>
        </w:rPr>
        <w:t xml:space="preserve">level 1A </w:t>
      </w:r>
      <w:r w:rsidR="00C126C5" w:rsidRPr="00907F24">
        <w:rPr>
          <w:rFonts w:asciiTheme="minorHAnsi" w:hAnsiTheme="minorHAnsi" w:cstheme="minorHAnsi"/>
          <w:sz w:val="24"/>
          <w:szCs w:val="24"/>
          <w:lang w:val="en-GB"/>
        </w:rPr>
        <w:t>product</w:t>
      </w:r>
      <w:r w:rsidR="00C126C5">
        <w:rPr>
          <w:rFonts w:asciiTheme="minorHAnsi" w:hAnsiTheme="minorHAnsi" w:cstheme="minorHAnsi"/>
          <w:sz w:val="24"/>
          <w:szCs w:val="24"/>
          <w:lang w:val="en-GB"/>
        </w:rPr>
        <w:t>.</w:t>
      </w:r>
      <w:r w:rsidR="00F358FA" w:rsidRPr="00843C0E">
        <w:rPr>
          <w:rFonts w:asciiTheme="minorHAnsi" w:hAnsiTheme="minorHAnsi" w:cstheme="minorHAnsi"/>
          <w:sz w:val="24"/>
          <w:szCs w:val="24"/>
          <w:lang w:val="en-GB"/>
        </w:rPr>
        <w:t xml:space="preserve"> </w:t>
      </w:r>
    </w:p>
    <w:p w:rsidR="00E73322" w:rsidRDefault="00D56BA5" w:rsidP="000654D5">
      <w:pPr>
        <w:jc w:val="both"/>
        <w:rPr>
          <w:rFonts w:asciiTheme="minorHAnsi" w:eastAsia="MS Mincho" w:hAnsiTheme="minorHAnsi" w:cstheme="minorHAnsi"/>
          <w:sz w:val="24"/>
          <w:szCs w:val="24"/>
          <w:lang w:val="en-GB"/>
        </w:rPr>
      </w:pPr>
      <w:r>
        <w:rPr>
          <w:rFonts w:asciiTheme="minorHAnsi" w:eastAsia="MS Mincho" w:hAnsiTheme="minorHAnsi" w:cstheme="minorHAnsi"/>
          <w:sz w:val="24"/>
          <w:szCs w:val="24"/>
          <w:lang w:val="en-GB"/>
        </w:rPr>
        <w:t xml:space="preserve">5.3 </w:t>
      </w:r>
      <w:r w:rsidR="00E73322" w:rsidRPr="00843C0E">
        <w:rPr>
          <w:rFonts w:asciiTheme="minorHAnsi" w:eastAsia="MS Mincho" w:hAnsiTheme="minorHAnsi" w:cstheme="minorHAnsi"/>
          <w:sz w:val="24"/>
          <w:szCs w:val="24"/>
          <w:lang w:val="en-GB"/>
        </w:rPr>
        <w:t xml:space="preserve">In no event shall </w:t>
      </w:r>
      <w:r w:rsidR="00ED388F" w:rsidRPr="00843C0E">
        <w:rPr>
          <w:rFonts w:asciiTheme="minorHAnsi" w:eastAsia="MS Mincho" w:hAnsiTheme="minorHAnsi" w:cstheme="minorHAnsi"/>
          <w:sz w:val="24"/>
          <w:szCs w:val="24"/>
          <w:lang w:val="en-GB"/>
        </w:rPr>
        <w:t>CNES</w:t>
      </w:r>
      <w:r w:rsidR="00E73322" w:rsidRPr="00843C0E">
        <w:rPr>
          <w:rFonts w:asciiTheme="minorHAnsi" w:eastAsia="MS Mincho" w:hAnsiTheme="minorHAnsi" w:cstheme="minorHAnsi"/>
          <w:sz w:val="24"/>
          <w:szCs w:val="24"/>
          <w:lang w:val="en-GB"/>
        </w:rPr>
        <w:t>, nor anybody having contributed to de</w:t>
      </w:r>
      <w:r w:rsidR="007A0197" w:rsidRPr="00843C0E">
        <w:rPr>
          <w:rFonts w:asciiTheme="minorHAnsi" w:eastAsia="MS Mincho" w:hAnsiTheme="minorHAnsi" w:cstheme="minorHAnsi"/>
          <w:sz w:val="24"/>
          <w:szCs w:val="24"/>
          <w:lang w:val="en-GB"/>
        </w:rPr>
        <w:t>v</w:t>
      </w:r>
      <w:r w:rsidR="00E73322" w:rsidRPr="00843C0E">
        <w:rPr>
          <w:rFonts w:asciiTheme="minorHAnsi" w:eastAsia="MS Mincho" w:hAnsiTheme="minorHAnsi" w:cstheme="minorHAnsi"/>
          <w:sz w:val="24"/>
          <w:szCs w:val="24"/>
          <w:lang w:val="en-GB"/>
        </w:rPr>
        <w:t>elopment and/or production and/or delivery of the PRODUCT,</w:t>
      </w:r>
      <w:r>
        <w:rPr>
          <w:rFonts w:asciiTheme="minorHAnsi" w:eastAsia="MS Mincho" w:hAnsiTheme="minorHAnsi" w:cstheme="minorHAnsi"/>
          <w:sz w:val="24"/>
          <w:szCs w:val="24"/>
          <w:lang w:val="en-GB"/>
        </w:rPr>
        <w:t xml:space="preserve"> especially </w:t>
      </w:r>
      <w:r w:rsidRPr="00843C0E">
        <w:rPr>
          <w:rFonts w:asciiTheme="minorHAnsi" w:eastAsia="MS Mincho" w:hAnsiTheme="minorHAnsi" w:cstheme="minorHAnsi"/>
          <w:sz w:val="24"/>
          <w:szCs w:val="24"/>
          <w:lang w:val="en-GB"/>
        </w:rPr>
        <w:t>Astrium GEO</w:t>
      </w:r>
      <w:r w:rsidRPr="00D70D5C">
        <w:rPr>
          <w:rStyle w:val="Marquedecommentaire"/>
          <w:lang w:val="en-US"/>
        </w:rPr>
        <w:t>-</w:t>
      </w:r>
      <w:r>
        <w:rPr>
          <w:rFonts w:asciiTheme="minorHAnsi" w:eastAsia="MS Mincho" w:hAnsiTheme="minorHAnsi" w:cstheme="minorHAnsi"/>
          <w:sz w:val="24"/>
          <w:szCs w:val="24"/>
          <w:lang w:val="en-GB"/>
        </w:rPr>
        <w:t>In</w:t>
      </w:r>
      <w:r w:rsidRPr="00843C0E">
        <w:rPr>
          <w:rFonts w:asciiTheme="minorHAnsi" w:eastAsia="MS Mincho" w:hAnsiTheme="minorHAnsi" w:cstheme="minorHAnsi"/>
          <w:sz w:val="24"/>
          <w:szCs w:val="24"/>
          <w:lang w:val="en-GB"/>
        </w:rPr>
        <w:t>formation Services</w:t>
      </w:r>
      <w:r>
        <w:rPr>
          <w:rFonts w:asciiTheme="minorHAnsi" w:eastAsia="MS Mincho" w:hAnsiTheme="minorHAnsi" w:cstheme="minorHAnsi"/>
          <w:sz w:val="24"/>
          <w:szCs w:val="24"/>
          <w:lang w:val="en-GB"/>
        </w:rPr>
        <w:t>,</w:t>
      </w:r>
      <w:r w:rsidR="00E73322" w:rsidRPr="00843C0E">
        <w:rPr>
          <w:rFonts w:asciiTheme="minorHAnsi" w:eastAsia="MS Mincho" w:hAnsiTheme="minorHAnsi" w:cstheme="minorHAnsi"/>
          <w:sz w:val="24"/>
          <w:szCs w:val="24"/>
          <w:lang w:val="en-GB"/>
        </w:rPr>
        <w:t xml:space="preserve"> be liable for any claim, da</w:t>
      </w:r>
      <w:r w:rsidR="00A403D3" w:rsidRPr="00843C0E">
        <w:rPr>
          <w:rFonts w:asciiTheme="minorHAnsi" w:eastAsia="MS Mincho" w:hAnsiTheme="minorHAnsi" w:cstheme="minorHAnsi"/>
          <w:sz w:val="24"/>
          <w:szCs w:val="24"/>
          <w:lang w:val="en-GB"/>
        </w:rPr>
        <w:t>ma</w:t>
      </w:r>
      <w:r w:rsidR="00E73322" w:rsidRPr="00843C0E">
        <w:rPr>
          <w:rFonts w:asciiTheme="minorHAnsi" w:eastAsia="MS Mincho" w:hAnsiTheme="minorHAnsi" w:cstheme="minorHAnsi"/>
          <w:sz w:val="24"/>
          <w:szCs w:val="24"/>
          <w:lang w:val="en-GB"/>
        </w:rPr>
        <w:t xml:space="preserve">ge or loss incurred by the </w:t>
      </w:r>
      <w:r w:rsidR="00987A92" w:rsidRPr="00843C0E">
        <w:rPr>
          <w:rFonts w:asciiTheme="minorHAnsi" w:eastAsia="MS Mincho" w:hAnsiTheme="minorHAnsi" w:cstheme="minorHAnsi"/>
          <w:sz w:val="24"/>
          <w:szCs w:val="24"/>
          <w:lang w:val="en-GB"/>
        </w:rPr>
        <w:t>LICENSEE</w:t>
      </w:r>
      <w:r w:rsidR="00E73322" w:rsidRPr="00843C0E">
        <w:rPr>
          <w:rFonts w:asciiTheme="minorHAnsi" w:eastAsia="MS Mincho" w:hAnsiTheme="minorHAnsi" w:cstheme="minorHAnsi"/>
          <w:sz w:val="24"/>
          <w:szCs w:val="24"/>
          <w:lang w:val="en-GB"/>
        </w:rPr>
        <w:t>, including without limitation ind</w:t>
      </w:r>
      <w:r w:rsidR="007A0197" w:rsidRPr="00843C0E">
        <w:rPr>
          <w:rFonts w:asciiTheme="minorHAnsi" w:eastAsia="MS Mincho" w:hAnsiTheme="minorHAnsi" w:cstheme="minorHAnsi"/>
          <w:sz w:val="24"/>
          <w:szCs w:val="24"/>
          <w:lang w:val="en-GB"/>
        </w:rPr>
        <w:t>i</w:t>
      </w:r>
      <w:r w:rsidR="00E73322" w:rsidRPr="00843C0E">
        <w:rPr>
          <w:rFonts w:asciiTheme="minorHAnsi" w:eastAsia="MS Mincho" w:hAnsiTheme="minorHAnsi" w:cstheme="minorHAnsi"/>
          <w:sz w:val="24"/>
          <w:szCs w:val="24"/>
          <w:lang w:val="en-GB"/>
        </w:rPr>
        <w:t>rect, compensatory, consequential, incidental, special, incorporeal or exemplary damages aris</w:t>
      </w:r>
      <w:r w:rsidR="00B83AAB">
        <w:rPr>
          <w:rFonts w:asciiTheme="minorHAnsi" w:eastAsia="MS Mincho" w:hAnsiTheme="minorHAnsi" w:cstheme="minorHAnsi"/>
          <w:sz w:val="24"/>
          <w:szCs w:val="24"/>
          <w:lang w:val="en-GB"/>
        </w:rPr>
        <w:t>i</w:t>
      </w:r>
      <w:r w:rsidR="00E73322" w:rsidRPr="00843C0E">
        <w:rPr>
          <w:rFonts w:asciiTheme="minorHAnsi" w:eastAsia="MS Mincho" w:hAnsiTheme="minorHAnsi" w:cstheme="minorHAnsi"/>
          <w:sz w:val="24"/>
          <w:szCs w:val="24"/>
          <w:lang w:val="en-GB"/>
        </w:rPr>
        <w:t>ng out of the use of or inability to use the PRODUCT, and shall not be subject to le</w:t>
      </w:r>
      <w:r w:rsidR="00B83AAB">
        <w:rPr>
          <w:rFonts w:asciiTheme="minorHAnsi" w:eastAsia="MS Mincho" w:hAnsiTheme="minorHAnsi" w:cstheme="minorHAnsi"/>
          <w:sz w:val="24"/>
          <w:szCs w:val="24"/>
          <w:lang w:val="en-GB"/>
        </w:rPr>
        <w:t>g</w:t>
      </w:r>
      <w:r w:rsidR="00E73322" w:rsidRPr="00843C0E">
        <w:rPr>
          <w:rFonts w:asciiTheme="minorHAnsi" w:eastAsia="MS Mincho" w:hAnsiTheme="minorHAnsi" w:cstheme="minorHAnsi"/>
          <w:sz w:val="24"/>
          <w:szCs w:val="24"/>
          <w:lang w:val="en-GB"/>
        </w:rPr>
        <w:t>al action in this respect.</w:t>
      </w:r>
    </w:p>
    <w:p w:rsidR="00A82D77" w:rsidRPr="00843C0E" w:rsidRDefault="00A82D77" w:rsidP="000654D5">
      <w:pPr>
        <w:jc w:val="both"/>
        <w:rPr>
          <w:rFonts w:asciiTheme="minorHAnsi" w:eastAsia="MS Mincho" w:hAnsiTheme="minorHAnsi" w:cstheme="minorHAnsi"/>
          <w:sz w:val="24"/>
          <w:szCs w:val="24"/>
          <w:lang w:val="en-US"/>
        </w:rPr>
      </w:pPr>
    </w:p>
    <w:p w:rsidR="00E73322" w:rsidRPr="00A82D77" w:rsidRDefault="00E73322" w:rsidP="00A82D77">
      <w:pPr>
        <w:pStyle w:val="Titre"/>
        <w:jc w:val="left"/>
        <w:rPr>
          <w:rFonts w:asciiTheme="minorHAnsi" w:hAnsiTheme="minorHAnsi" w:cstheme="minorHAnsi"/>
          <w:b/>
          <w:smallCaps/>
          <w:color w:val="1F497D"/>
          <w:sz w:val="24"/>
          <w:szCs w:val="24"/>
          <w:lang w:val="en-US"/>
        </w:rPr>
      </w:pPr>
      <w:r w:rsidRPr="00A82D77">
        <w:rPr>
          <w:rFonts w:asciiTheme="minorHAnsi" w:hAnsiTheme="minorHAnsi" w:cstheme="minorHAnsi"/>
          <w:b/>
          <w:smallCaps/>
          <w:color w:val="1F497D"/>
          <w:sz w:val="24"/>
          <w:szCs w:val="24"/>
          <w:lang w:val="en-US"/>
        </w:rPr>
        <w:t xml:space="preserve">Article </w:t>
      </w:r>
      <w:r w:rsidR="00751117" w:rsidRPr="00A82D77">
        <w:rPr>
          <w:rFonts w:asciiTheme="minorHAnsi" w:hAnsiTheme="minorHAnsi" w:cstheme="minorHAnsi"/>
          <w:b/>
          <w:smallCaps/>
          <w:color w:val="1F497D"/>
          <w:sz w:val="24"/>
          <w:szCs w:val="24"/>
          <w:lang w:val="en-US"/>
        </w:rPr>
        <w:t>6</w:t>
      </w:r>
      <w:r w:rsidRPr="00A82D77">
        <w:rPr>
          <w:rFonts w:asciiTheme="minorHAnsi" w:hAnsiTheme="minorHAnsi" w:cstheme="minorHAnsi"/>
          <w:b/>
          <w:smallCaps/>
          <w:color w:val="1F497D"/>
          <w:sz w:val="24"/>
          <w:szCs w:val="24"/>
          <w:lang w:val="en-US"/>
        </w:rPr>
        <w:t xml:space="preserve"> – Miscellaneous</w:t>
      </w:r>
    </w:p>
    <w:p w:rsidR="00E73322" w:rsidRPr="00843C0E" w:rsidRDefault="00E73322" w:rsidP="00D57090">
      <w:pPr>
        <w:pStyle w:val="Titre"/>
        <w:rPr>
          <w:rFonts w:asciiTheme="minorHAnsi" w:hAnsiTheme="minorHAnsi" w:cstheme="minorHAnsi"/>
          <w:color w:val="1F497D"/>
          <w:sz w:val="24"/>
          <w:szCs w:val="24"/>
          <w:lang w:val="en-US"/>
        </w:rPr>
      </w:pPr>
    </w:p>
    <w:p w:rsidR="00E73322" w:rsidRDefault="00751117" w:rsidP="0017262C">
      <w:pPr>
        <w:spacing w:after="0" w:line="240" w:lineRule="auto"/>
        <w:rPr>
          <w:rFonts w:asciiTheme="minorHAnsi" w:eastAsia="MS Mincho" w:hAnsiTheme="minorHAnsi" w:cstheme="minorHAnsi"/>
          <w:sz w:val="24"/>
          <w:szCs w:val="24"/>
          <w:lang w:val="en-GB"/>
        </w:rPr>
      </w:pPr>
      <w:r>
        <w:rPr>
          <w:rFonts w:asciiTheme="minorHAnsi" w:eastAsia="MS Mincho" w:hAnsiTheme="minorHAnsi" w:cstheme="minorHAnsi"/>
          <w:sz w:val="24"/>
          <w:szCs w:val="24"/>
          <w:lang w:val="en-GB"/>
        </w:rPr>
        <w:t xml:space="preserve">6.1 </w:t>
      </w:r>
      <w:r w:rsidR="00AA54A5" w:rsidRPr="00843C0E">
        <w:rPr>
          <w:rFonts w:asciiTheme="minorHAnsi" w:eastAsia="MS Mincho" w:hAnsiTheme="minorHAnsi" w:cstheme="minorHAnsi"/>
          <w:sz w:val="24"/>
          <w:szCs w:val="24"/>
          <w:lang w:val="en-GB"/>
        </w:rPr>
        <w:t>CNES</w:t>
      </w:r>
      <w:r w:rsidR="00E73322" w:rsidRPr="00843C0E">
        <w:rPr>
          <w:rFonts w:asciiTheme="minorHAnsi" w:eastAsia="MS Mincho" w:hAnsiTheme="minorHAnsi" w:cstheme="minorHAnsi"/>
          <w:sz w:val="24"/>
          <w:szCs w:val="24"/>
          <w:lang w:val="en-GB"/>
        </w:rPr>
        <w:t xml:space="preserve"> may, in addition to all other remedies to which it may be entitled under this license or at law, terminate immediately this license by 15 days prior notice in writing if the USER or breache</w:t>
      </w:r>
      <w:r w:rsidR="00AA54A5" w:rsidRPr="00843C0E">
        <w:rPr>
          <w:rFonts w:asciiTheme="minorHAnsi" w:eastAsia="MS Mincho" w:hAnsiTheme="minorHAnsi" w:cstheme="minorHAnsi"/>
          <w:sz w:val="24"/>
          <w:szCs w:val="24"/>
          <w:lang w:val="en-GB"/>
        </w:rPr>
        <w:t>s</w:t>
      </w:r>
      <w:r w:rsidR="00E73322" w:rsidRPr="00843C0E">
        <w:rPr>
          <w:rFonts w:asciiTheme="minorHAnsi" w:eastAsia="MS Mincho" w:hAnsiTheme="minorHAnsi" w:cstheme="minorHAnsi"/>
          <w:sz w:val="24"/>
          <w:szCs w:val="24"/>
          <w:lang w:val="en-GB"/>
        </w:rPr>
        <w:t xml:space="preserve"> any provision of this license.</w:t>
      </w:r>
    </w:p>
    <w:p w:rsidR="0017262C" w:rsidRPr="00843C0E" w:rsidRDefault="0017262C" w:rsidP="0017262C">
      <w:pPr>
        <w:spacing w:after="0" w:line="240" w:lineRule="auto"/>
        <w:rPr>
          <w:rFonts w:asciiTheme="minorHAnsi" w:eastAsia="MS Mincho" w:hAnsiTheme="minorHAnsi" w:cstheme="minorHAnsi"/>
          <w:sz w:val="24"/>
          <w:szCs w:val="24"/>
          <w:lang w:val="en-GB"/>
        </w:rPr>
      </w:pPr>
    </w:p>
    <w:p w:rsidR="00E73322" w:rsidRDefault="00751117" w:rsidP="0017262C">
      <w:pPr>
        <w:spacing w:after="0" w:line="240" w:lineRule="auto"/>
        <w:rPr>
          <w:rFonts w:asciiTheme="minorHAnsi" w:eastAsia="MS Mincho" w:hAnsiTheme="minorHAnsi" w:cstheme="minorHAnsi"/>
          <w:sz w:val="24"/>
          <w:szCs w:val="24"/>
          <w:lang w:val="en-GB"/>
        </w:rPr>
      </w:pPr>
      <w:r>
        <w:rPr>
          <w:rFonts w:asciiTheme="minorHAnsi" w:eastAsia="MS Mincho" w:hAnsiTheme="minorHAnsi" w:cstheme="minorHAnsi"/>
          <w:sz w:val="24"/>
          <w:szCs w:val="24"/>
          <w:lang w:val="en-GB"/>
        </w:rPr>
        <w:t xml:space="preserve">6.2 </w:t>
      </w:r>
      <w:r w:rsidR="00E73322" w:rsidRPr="00843C0E">
        <w:rPr>
          <w:rFonts w:asciiTheme="minorHAnsi" w:eastAsia="MS Mincho" w:hAnsiTheme="minorHAnsi" w:cstheme="minorHAnsi"/>
          <w:sz w:val="24"/>
          <w:szCs w:val="24"/>
          <w:lang w:val="en-GB"/>
        </w:rPr>
        <w:t xml:space="preserve">The </w:t>
      </w:r>
      <w:r w:rsidR="00987A92" w:rsidRPr="00843C0E">
        <w:rPr>
          <w:rFonts w:asciiTheme="minorHAnsi" w:eastAsia="MS Mincho" w:hAnsiTheme="minorHAnsi" w:cstheme="minorHAnsi"/>
          <w:sz w:val="24"/>
          <w:szCs w:val="24"/>
          <w:lang w:val="en-GB"/>
        </w:rPr>
        <w:t>LICENSEE</w:t>
      </w:r>
      <w:r w:rsidR="00E73322" w:rsidRPr="00843C0E">
        <w:rPr>
          <w:rFonts w:asciiTheme="minorHAnsi" w:eastAsia="MS Mincho" w:hAnsiTheme="minorHAnsi" w:cstheme="minorHAnsi"/>
          <w:sz w:val="24"/>
          <w:szCs w:val="24"/>
          <w:lang w:val="en-GB"/>
        </w:rPr>
        <w:t xml:space="preserve"> shall have no claim to any kind of refund in this case. </w:t>
      </w:r>
    </w:p>
    <w:p w:rsidR="0017262C" w:rsidRPr="00843C0E" w:rsidRDefault="0017262C" w:rsidP="0017262C">
      <w:pPr>
        <w:spacing w:after="0" w:line="240" w:lineRule="auto"/>
        <w:rPr>
          <w:rFonts w:asciiTheme="minorHAnsi" w:eastAsia="MS Mincho" w:hAnsiTheme="minorHAnsi" w:cstheme="minorHAnsi"/>
          <w:sz w:val="24"/>
          <w:szCs w:val="24"/>
          <w:lang w:val="en-GB"/>
        </w:rPr>
      </w:pPr>
    </w:p>
    <w:p w:rsidR="00E73322" w:rsidRDefault="00751117" w:rsidP="0017262C">
      <w:pPr>
        <w:spacing w:after="0" w:line="240" w:lineRule="auto"/>
        <w:rPr>
          <w:rFonts w:asciiTheme="minorHAnsi" w:eastAsia="MS Mincho" w:hAnsiTheme="minorHAnsi" w:cstheme="minorHAnsi"/>
          <w:sz w:val="24"/>
          <w:szCs w:val="24"/>
          <w:lang w:val="en-GB"/>
        </w:rPr>
      </w:pPr>
      <w:r>
        <w:rPr>
          <w:rFonts w:asciiTheme="minorHAnsi" w:eastAsia="MS Mincho" w:hAnsiTheme="minorHAnsi" w:cstheme="minorHAnsi"/>
          <w:sz w:val="24"/>
          <w:szCs w:val="24"/>
          <w:lang w:val="en-GB"/>
        </w:rPr>
        <w:t>6.3</w:t>
      </w:r>
      <w:r w:rsidR="00E73322" w:rsidRPr="00843C0E">
        <w:rPr>
          <w:rFonts w:asciiTheme="minorHAnsi" w:eastAsia="MS Mincho" w:hAnsiTheme="minorHAnsi" w:cstheme="minorHAnsi"/>
          <w:sz w:val="24"/>
          <w:szCs w:val="24"/>
          <w:lang w:val="en-GB"/>
        </w:rPr>
        <w:t xml:space="preserve">The </w:t>
      </w:r>
      <w:r w:rsidR="00987A92" w:rsidRPr="00843C0E">
        <w:rPr>
          <w:rFonts w:asciiTheme="minorHAnsi" w:eastAsia="MS Mincho" w:hAnsiTheme="minorHAnsi" w:cstheme="minorHAnsi"/>
          <w:sz w:val="24"/>
          <w:szCs w:val="24"/>
          <w:lang w:val="en-GB"/>
        </w:rPr>
        <w:t>LICENS</w:t>
      </w:r>
      <w:r w:rsidR="00A403D3" w:rsidRPr="00843C0E">
        <w:rPr>
          <w:rFonts w:asciiTheme="minorHAnsi" w:eastAsia="MS Mincho" w:hAnsiTheme="minorHAnsi" w:cstheme="minorHAnsi"/>
          <w:sz w:val="24"/>
          <w:szCs w:val="24"/>
          <w:lang w:val="en-GB"/>
        </w:rPr>
        <w:t>E</w:t>
      </w:r>
      <w:r w:rsidR="00987A92" w:rsidRPr="00843C0E">
        <w:rPr>
          <w:rFonts w:asciiTheme="minorHAnsi" w:eastAsia="MS Mincho" w:hAnsiTheme="minorHAnsi" w:cstheme="minorHAnsi"/>
          <w:sz w:val="24"/>
          <w:szCs w:val="24"/>
          <w:lang w:val="en-GB"/>
        </w:rPr>
        <w:t>E</w:t>
      </w:r>
      <w:r w:rsidR="00E73322" w:rsidRPr="00843C0E">
        <w:rPr>
          <w:rFonts w:asciiTheme="minorHAnsi" w:eastAsia="MS Mincho" w:hAnsiTheme="minorHAnsi" w:cstheme="minorHAnsi"/>
          <w:sz w:val="24"/>
          <w:szCs w:val="24"/>
          <w:lang w:val="en-GB"/>
        </w:rPr>
        <w:t xml:space="preserve"> shall not transfer part or </w:t>
      </w:r>
      <w:proofErr w:type="gramStart"/>
      <w:r w:rsidR="00E73322" w:rsidRPr="00843C0E">
        <w:rPr>
          <w:rFonts w:asciiTheme="minorHAnsi" w:eastAsia="MS Mincho" w:hAnsiTheme="minorHAnsi" w:cstheme="minorHAnsi"/>
          <w:sz w:val="24"/>
          <w:szCs w:val="24"/>
          <w:lang w:val="en-GB"/>
        </w:rPr>
        <w:t>all</w:t>
      </w:r>
      <w:r w:rsidR="007A12E9">
        <w:rPr>
          <w:rFonts w:asciiTheme="minorHAnsi" w:eastAsia="MS Mincho" w:hAnsiTheme="minorHAnsi" w:cstheme="minorHAnsi"/>
          <w:sz w:val="24"/>
          <w:szCs w:val="24"/>
          <w:lang w:val="en-GB"/>
        </w:rPr>
        <w:t xml:space="preserve"> </w:t>
      </w:r>
      <w:r w:rsidR="00E73322" w:rsidRPr="00843C0E">
        <w:rPr>
          <w:rFonts w:asciiTheme="minorHAnsi" w:eastAsia="MS Mincho" w:hAnsiTheme="minorHAnsi" w:cstheme="minorHAnsi"/>
          <w:sz w:val="24"/>
          <w:szCs w:val="24"/>
          <w:lang w:val="en-GB"/>
        </w:rPr>
        <w:t>of this</w:t>
      </w:r>
      <w:proofErr w:type="gramEnd"/>
      <w:r w:rsidR="00E73322" w:rsidRPr="00843C0E">
        <w:rPr>
          <w:rFonts w:asciiTheme="minorHAnsi" w:eastAsia="MS Mincho" w:hAnsiTheme="minorHAnsi" w:cstheme="minorHAnsi"/>
          <w:sz w:val="24"/>
          <w:szCs w:val="24"/>
          <w:lang w:val="en-GB"/>
        </w:rPr>
        <w:t xml:space="preserve"> license unless it has obtained CNES</w:t>
      </w:r>
      <w:r w:rsidR="00AA54A5" w:rsidRPr="00843C0E">
        <w:rPr>
          <w:rFonts w:asciiTheme="minorHAnsi" w:eastAsia="MS Mincho" w:hAnsiTheme="minorHAnsi" w:cstheme="minorHAnsi"/>
          <w:sz w:val="24"/>
          <w:szCs w:val="24"/>
          <w:lang w:val="en-GB"/>
        </w:rPr>
        <w:t xml:space="preserve">’ </w:t>
      </w:r>
      <w:r w:rsidR="00E73322" w:rsidRPr="00843C0E">
        <w:rPr>
          <w:rFonts w:asciiTheme="minorHAnsi" w:eastAsia="MS Mincho" w:hAnsiTheme="minorHAnsi" w:cstheme="minorHAnsi"/>
          <w:sz w:val="24"/>
          <w:szCs w:val="24"/>
          <w:lang w:val="en-GB"/>
        </w:rPr>
        <w:t>prior written consent.</w:t>
      </w:r>
    </w:p>
    <w:p w:rsidR="0017262C" w:rsidRPr="00843C0E" w:rsidRDefault="0017262C" w:rsidP="0017262C">
      <w:pPr>
        <w:spacing w:after="0" w:line="240" w:lineRule="auto"/>
        <w:rPr>
          <w:rFonts w:asciiTheme="minorHAnsi" w:eastAsia="MS Mincho" w:hAnsiTheme="minorHAnsi" w:cstheme="minorHAnsi"/>
          <w:sz w:val="24"/>
          <w:szCs w:val="24"/>
          <w:lang w:val="en-GB"/>
        </w:rPr>
      </w:pPr>
    </w:p>
    <w:p w:rsidR="00A403D3" w:rsidRPr="007A12E9" w:rsidRDefault="00751117" w:rsidP="0017262C">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6.4</w:t>
      </w:r>
      <w:r w:rsidR="00A403D3" w:rsidRPr="007A12E9">
        <w:rPr>
          <w:rFonts w:asciiTheme="minorHAnsi" w:hAnsiTheme="minorHAnsi" w:cstheme="minorHAnsi"/>
          <w:sz w:val="24"/>
          <w:szCs w:val="24"/>
          <w:lang w:val="en-GB"/>
        </w:rPr>
        <w:t>The License is established in English</w:t>
      </w:r>
      <w:r w:rsidR="007A12E9">
        <w:rPr>
          <w:rFonts w:asciiTheme="minorHAnsi" w:hAnsiTheme="minorHAnsi" w:cstheme="minorHAnsi"/>
          <w:sz w:val="24"/>
          <w:szCs w:val="24"/>
          <w:lang w:val="en-GB"/>
        </w:rPr>
        <w:t xml:space="preserve"> and is governed by French law</w:t>
      </w:r>
    </w:p>
    <w:p w:rsidR="00A403D3" w:rsidRPr="00843C0E" w:rsidRDefault="00A403D3" w:rsidP="0017262C">
      <w:pPr>
        <w:spacing w:after="120"/>
        <w:rPr>
          <w:rFonts w:asciiTheme="minorHAnsi" w:hAnsiTheme="minorHAnsi" w:cstheme="minorHAnsi"/>
          <w:sz w:val="24"/>
          <w:szCs w:val="24"/>
          <w:lang w:val="en-GB"/>
        </w:rPr>
      </w:pPr>
      <w:r w:rsidRPr="00843C0E">
        <w:rPr>
          <w:rFonts w:asciiTheme="minorHAnsi" w:hAnsiTheme="minorHAnsi" w:cstheme="minorHAnsi"/>
          <w:sz w:val="24"/>
          <w:szCs w:val="24"/>
          <w:lang w:val="en-GB"/>
        </w:rPr>
        <w:t xml:space="preserve">If any dispute should arise, litigation shall </w:t>
      </w:r>
      <w:r w:rsidRPr="00843C0E">
        <w:rPr>
          <w:rFonts w:asciiTheme="minorHAnsi" w:hAnsiTheme="minorHAnsi" w:cstheme="minorHAnsi"/>
          <w:sz w:val="24"/>
          <w:szCs w:val="24"/>
          <w:lang w:val="en-US"/>
        </w:rPr>
        <w:t xml:space="preserve">be referred to </w:t>
      </w:r>
      <w:r w:rsidR="00DE42AE">
        <w:rPr>
          <w:rFonts w:asciiTheme="minorHAnsi" w:hAnsiTheme="minorHAnsi" w:cstheme="minorHAnsi"/>
          <w:sz w:val="24"/>
          <w:szCs w:val="24"/>
          <w:lang w:val="en-US"/>
        </w:rPr>
        <w:t>the competent French court</w:t>
      </w:r>
      <w:r w:rsidRPr="00843C0E">
        <w:rPr>
          <w:rFonts w:asciiTheme="minorHAnsi" w:hAnsiTheme="minorHAnsi" w:cstheme="minorHAnsi"/>
          <w:sz w:val="24"/>
          <w:szCs w:val="24"/>
          <w:lang w:val="en-US"/>
        </w:rPr>
        <w:t>.</w:t>
      </w:r>
    </w:p>
    <w:p w:rsidR="00E73322" w:rsidRPr="00843C0E" w:rsidRDefault="00E73322" w:rsidP="00CE4CCE">
      <w:pPr>
        <w:jc w:val="both"/>
        <w:rPr>
          <w:rFonts w:asciiTheme="minorHAnsi" w:hAnsiTheme="minorHAnsi" w:cstheme="minorHAnsi"/>
          <w:sz w:val="24"/>
          <w:szCs w:val="24"/>
          <w:lang w:val="en-GB"/>
        </w:rPr>
      </w:pPr>
    </w:p>
    <w:p w:rsidR="00E73322" w:rsidRPr="00843C0E" w:rsidRDefault="00E73322" w:rsidP="00CE4CCE">
      <w:pPr>
        <w:jc w:val="both"/>
        <w:rPr>
          <w:rFonts w:asciiTheme="minorHAnsi" w:hAnsiTheme="minorHAnsi" w:cstheme="minorHAnsi"/>
          <w:sz w:val="24"/>
          <w:szCs w:val="24"/>
          <w:lang w:val="en-GB"/>
        </w:rPr>
      </w:pPr>
    </w:p>
    <w:p w:rsidR="00E73322" w:rsidRPr="00843C0E" w:rsidRDefault="00E73322" w:rsidP="00CE4CCE">
      <w:pPr>
        <w:rPr>
          <w:rFonts w:asciiTheme="minorHAnsi" w:hAnsiTheme="minorHAnsi" w:cstheme="minorHAnsi"/>
          <w:sz w:val="24"/>
          <w:szCs w:val="24"/>
          <w:lang w:val="en-US"/>
        </w:rPr>
      </w:pPr>
    </w:p>
    <w:p w:rsidR="00E73322" w:rsidRPr="00843C0E" w:rsidRDefault="00E73322" w:rsidP="00CE4CCE">
      <w:pPr>
        <w:rPr>
          <w:rFonts w:asciiTheme="minorHAnsi" w:hAnsiTheme="minorHAnsi" w:cstheme="minorHAnsi"/>
          <w:sz w:val="24"/>
          <w:szCs w:val="24"/>
          <w:lang w:val="en-US"/>
        </w:rPr>
      </w:pPr>
    </w:p>
    <w:p w:rsidR="00E73322" w:rsidRPr="00843C0E" w:rsidRDefault="00E73322" w:rsidP="00CE4CCE">
      <w:pPr>
        <w:rPr>
          <w:rFonts w:asciiTheme="minorHAnsi" w:hAnsiTheme="minorHAnsi" w:cstheme="minorHAnsi"/>
          <w:sz w:val="24"/>
          <w:szCs w:val="24"/>
          <w:lang w:val="en-US"/>
        </w:rPr>
      </w:pPr>
    </w:p>
    <w:p w:rsidR="00E73322" w:rsidRPr="00843C0E" w:rsidRDefault="00E73322">
      <w:pPr>
        <w:rPr>
          <w:rFonts w:asciiTheme="minorHAnsi" w:hAnsiTheme="minorHAnsi" w:cstheme="minorHAnsi"/>
          <w:sz w:val="24"/>
          <w:szCs w:val="24"/>
          <w:lang w:val="en-US"/>
        </w:rPr>
      </w:pPr>
    </w:p>
    <w:sectPr w:rsidR="00E73322" w:rsidRPr="00843C0E" w:rsidSect="005075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0839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BDEB7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59C2CD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FBE2C0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E48CD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3EAF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F6EC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8A57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CC53F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636DBF8"/>
    <w:lvl w:ilvl="0">
      <w:start w:val="1"/>
      <w:numFmt w:val="bullet"/>
      <w:lvlText w:val=""/>
      <w:lvlJc w:val="left"/>
      <w:pPr>
        <w:tabs>
          <w:tab w:val="num" w:pos="360"/>
        </w:tabs>
        <w:ind w:left="360" w:hanging="360"/>
      </w:pPr>
      <w:rPr>
        <w:rFonts w:ascii="Symbol" w:hAnsi="Symbol" w:hint="default"/>
      </w:rPr>
    </w:lvl>
  </w:abstractNum>
  <w:abstractNum w:abstractNumId="10">
    <w:nsid w:val="0A0342DA"/>
    <w:multiLevelType w:val="hybridMultilevel"/>
    <w:tmpl w:val="DC6494F8"/>
    <w:lvl w:ilvl="0" w:tplc="06D4381C">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0CA67F7C"/>
    <w:multiLevelType w:val="hybridMultilevel"/>
    <w:tmpl w:val="CEE2405C"/>
    <w:lvl w:ilvl="0" w:tplc="0460308C">
      <w:start w:val="1"/>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0EC52B3"/>
    <w:multiLevelType w:val="hybridMultilevel"/>
    <w:tmpl w:val="3DDA591A"/>
    <w:lvl w:ilvl="0" w:tplc="8BACEC42">
      <w:start w:val="1"/>
      <w:numFmt w:val="bullet"/>
      <w:lvlText w:val=""/>
      <w:lvlJc w:val="left"/>
      <w:pPr>
        <w:tabs>
          <w:tab w:val="num" w:pos="720"/>
        </w:tabs>
        <w:ind w:left="720" w:hanging="360"/>
      </w:pPr>
      <w:rPr>
        <w:rFonts w:ascii="Wingdings 2" w:hAnsi="Wingdings 2" w:hint="default"/>
      </w:rPr>
    </w:lvl>
    <w:lvl w:ilvl="1" w:tplc="4D5408CE">
      <w:start w:val="1"/>
      <w:numFmt w:val="bullet"/>
      <w:lvlText w:val=""/>
      <w:lvlJc w:val="left"/>
      <w:pPr>
        <w:tabs>
          <w:tab w:val="num" w:pos="1440"/>
        </w:tabs>
        <w:ind w:left="1440" w:hanging="360"/>
      </w:pPr>
      <w:rPr>
        <w:rFonts w:ascii="Wingdings 2" w:hAnsi="Wingdings 2" w:hint="default"/>
      </w:rPr>
    </w:lvl>
    <w:lvl w:ilvl="2" w:tplc="976E06E8">
      <w:start w:val="2"/>
      <w:numFmt w:val="bullet"/>
      <w:lvlText w:val="-"/>
      <w:lvlJc w:val="left"/>
      <w:pPr>
        <w:ind w:left="2160" w:hanging="360"/>
      </w:pPr>
      <w:rPr>
        <w:rFonts w:ascii="Arial" w:eastAsia="Times New Roman" w:hAnsi="Arial" w:cs="Arial" w:hint="default"/>
        <w:color w:val="000000"/>
        <w:sz w:val="24"/>
      </w:rPr>
    </w:lvl>
    <w:lvl w:ilvl="3" w:tplc="D780DBCC" w:tentative="1">
      <w:start w:val="1"/>
      <w:numFmt w:val="bullet"/>
      <w:lvlText w:val=""/>
      <w:lvlJc w:val="left"/>
      <w:pPr>
        <w:tabs>
          <w:tab w:val="num" w:pos="2880"/>
        </w:tabs>
        <w:ind w:left="2880" w:hanging="360"/>
      </w:pPr>
      <w:rPr>
        <w:rFonts w:ascii="Wingdings 2" w:hAnsi="Wingdings 2" w:hint="default"/>
      </w:rPr>
    </w:lvl>
    <w:lvl w:ilvl="4" w:tplc="CA687E82" w:tentative="1">
      <w:start w:val="1"/>
      <w:numFmt w:val="bullet"/>
      <w:lvlText w:val=""/>
      <w:lvlJc w:val="left"/>
      <w:pPr>
        <w:tabs>
          <w:tab w:val="num" w:pos="3600"/>
        </w:tabs>
        <w:ind w:left="3600" w:hanging="360"/>
      </w:pPr>
      <w:rPr>
        <w:rFonts w:ascii="Wingdings 2" w:hAnsi="Wingdings 2" w:hint="default"/>
      </w:rPr>
    </w:lvl>
    <w:lvl w:ilvl="5" w:tplc="C3ECC09C" w:tentative="1">
      <w:start w:val="1"/>
      <w:numFmt w:val="bullet"/>
      <w:lvlText w:val=""/>
      <w:lvlJc w:val="left"/>
      <w:pPr>
        <w:tabs>
          <w:tab w:val="num" w:pos="4320"/>
        </w:tabs>
        <w:ind w:left="4320" w:hanging="360"/>
      </w:pPr>
      <w:rPr>
        <w:rFonts w:ascii="Wingdings 2" w:hAnsi="Wingdings 2" w:hint="default"/>
      </w:rPr>
    </w:lvl>
    <w:lvl w:ilvl="6" w:tplc="AF026FFE" w:tentative="1">
      <w:start w:val="1"/>
      <w:numFmt w:val="bullet"/>
      <w:lvlText w:val=""/>
      <w:lvlJc w:val="left"/>
      <w:pPr>
        <w:tabs>
          <w:tab w:val="num" w:pos="5040"/>
        </w:tabs>
        <w:ind w:left="5040" w:hanging="360"/>
      </w:pPr>
      <w:rPr>
        <w:rFonts w:ascii="Wingdings 2" w:hAnsi="Wingdings 2" w:hint="default"/>
      </w:rPr>
    </w:lvl>
    <w:lvl w:ilvl="7" w:tplc="EB56C970" w:tentative="1">
      <w:start w:val="1"/>
      <w:numFmt w:val="bullet"/>
      <w:lvlText w:val=""/>
      <w:lvlJc w:val="left"/>
      <w:pPr>
        <w:tabs>
          <w:tab w:val="num" w:pos="5760"/>
        </w:tabs>
        <w:ind w:left="5760" w:hanging="360"/>
      </w:pPr>
      <w:rPr>
        <w:rFonts w:ascii="Wingdings 2" w:hAnsi="Wingdings 2" w:hint="default"/>
      </w:rPr>
    </w:lvl>
    <w:lvl w:ilvl="8" w:tplc="50401BA0" w:tentative="1">
      <w:start w:val="1"/>
      <w:numFmt w:val="bullet"/>
      <w:lvlText w:val=""/>
      <w:lvlJc w:val="left"/>
      <w:pPr>
        <w:tabs>
          <w:tab w:val="num" w:pos="6480"/>
        </w:tabs>
        <w:ind w:left="6480" w:hanging="360"/>
      </w:pPr>
      <w:rPr>
        <w:rFonts w:ascii="Wingdings 2" w:hAnsi="Wingdings 2" w:hint="default"/>
      </w:rPr>
    </w:lvl>
  </w:abstractNum>
  <w:abstractNum w:abstractNumId="13">
    <w:nsid w:val="23C33670"/>
    <w:multiLevelType w:val="hybridMultilevel"/>
    <w:tmpl w:val="3EE42A7A"/>
    <w:lvl w:ilvl="0" w:tplc="90487E06">
      <w:numFmt w:val="bullet"/>
      <w:lvlText w:val=""/>
      <w:lvlJc w:val="left"/>
      <w:pPr>
        <w:tabs>
          <w:tab w:val="num" w:pos="397"/>
        </w:tabs>
        <w:ind w:left="397" w:hanging="397"/>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B731CAA"/>
    <w:multiLevelType w:val="multilevel"/>
    <w:tmpl w:val="BC1C06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9B2274"/>
    <w:multiLevelType w:val="multilevel"/>
    <w:tmpl w:val="05AAB49E"/>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Arial" w:hAnsi="Arial" w:cs="Times New Roman" w:hint="default"/>
        <w:b/>
        <w:i w:val="0"/>
        <w:color w:val="1F497D"/>
        <w:sz w:val="19"/>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720"/>
        </w:tabs>
        <w:ind w:left="720" w:hanging="72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6">
    <w:nsid w:val="3895710B"/>
    <w:multiLevelType w:val="multilevel"/>
    <w:tmpl w:val="E02ED3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1726263"/>
    <w:multiLevelType w:val="multilevel"/>
    <w:tmpl w:val="3F96CED8"/>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Arial" w:hAnsi="Arial" w:cs="Times New Roman" w:hint="default"/>
        <w:b/>
        <w:i w:val="0"/>
        <w:color w:val="1F497D"/>
        <w:sz w:val="19"/>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8">
    <w:nsid w:val="4444187E"/>
    <w:multiLevelType w:val="hybridMultilevel"/>
    <w:tmpl w:val="84C88480"/>
    <w:lvl w:ilvl="0" w:tplc="90487E06">
      <w:numFmt w:val="bullet"/>
      <w:lvlText w:val=""/>
      <w:lvlJc w:val="left"/>
      <w:pPr>
        <w:tabs>
          <w:tab w:val="num" w:pos="397"/>
        </w:tabs>
        <w:ind w:left="397" w:hanging="397"/>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5202038"/>
    <w:multiLevelType w:val="multilevel"/>
    <w:tmpl w:val="22ACACF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Arial" w:hAnsi="Arial" w:cs="Times New Roman" w:hint="default"/>
        <w:b/>
        <w:i w:val="0"/>
        <w:color w:val="1F497D"/>
        <w:sz w:val="19"/>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720"/>
        </w:tabs>
        <w:ind w:left="720" w:hanging="72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nsid w:val="48C27697"/>
    <w:multiLevelType w:val="hybridMultilevel"/>
    <w:tmpl w:val="B934A25E"/>
    <w:lvl w:ilvl="0" w:tplc="90487E06">
      <w:numFmt w:val="bullet"/>
      <w:lvlText w:val=""/>
      <w:lvlJc w:val="left"/>
      <w:pPr>
        <w:tabs>
          <w:tab w:val="num" w:pos="397"/>
        </w:tabs>
        <w:ind w:left="397" w:hanging="397"/>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640307A"/>
    <w:multiLevelType w:val="hybridMultilevel"/>
    <w:tmpl w:val="EBC2EF2A"/>
    <w:lvl w:ilvl="0" w:tplc="C26E6CA6">
      <w:start w:val="1"/>
      <w:numFmt w:val="bullet"/>
      <w:lvlText w:val=""/>
      <w:lvlJc w:val="left"/>
      <w:pPr>
        <w:tabs>
          <w:tab w:val="num" w:pos="720"/>
        </w:tabs>
        <w:ind w:left="720" w:hanging="360"/>
      </w:pPr>
      <w:rPr>
        <w:rFonts w:ascii="Wingdings 2" w:hAnsi="Wingdings 2" w:hint="default"/>
      </w:rPr>
    </w:lvl>
    <w:lvl w:ilvl="1" w:tplc="A7BA04F8">
      <w:start w:val="1"/>
      <w:numFmt w:val="bullet"/>
      <w:lvlText w:val=""/>
      <w:lvlJc w:val="left"/>
      <w:pPr>
        <w:tabs>
          <w:tab w:val="num" w:pos="1440"/>
        </w:tabs>
        <w:ind w:left="1440" w:hanging="360"/>
      </w:pPr>
      <w:rPr>
        <w:rFonts w:ascii="Wingdings 2" w:hAnsi="Wingdings 2" w:hint="default"/>
      </w:rPr>
    </w:lvl>
    <w:lvl w:ilvl="2" w:tplc="DC5EAD76" w:tentative="1">
      <w:start w:val="1"/>
      <w:numFmt w:val="bullet"/>
      <w:lvlText w:val=""/>
      <w:lvlJc w:val="left"/>
      <w:pPr>
        <w:tabs>
          <w:tab w:val="num" w:pos="2160"/>
        </w:tabs>
        <w:ind w:left="2160" w:hanging="360"/>
      </w:pPr>
      <w:rPr>
        <w:rFonts w:ascii="Wingdings 2" w:hAnsi="Wingdings 2" w:hint="default"/>
      </w:rPr>
    </w:lvl>
    <w:lvl w:ilvl="3" w:tplc="079E901E" w:tentative="1">
      <w:start w:val="1"/>
      <w:numFmt w:val="bullet"/>
      <w:lvlText w:val=""/>
      <w:lvlJc w:val="left"/>
      <w:pPr>
        <w:tabs>
          <w:tab w:val="num" w:pos="2880"/>
        </w:tabs>
        <w:ind w:left="2880" w:hanging="360"/>
      </w:pPr>
      <w:rPr>
        <w:rFonts w:ascii="Wingdings 2" w:hAnsi="Wingdings 2" w:hint="default"/>
      </w:rPr>
    </w:lvl>
    <w:lvl w:ilvl="4" w:tplc="36C47926" w:tentative="1">
      <w:start w:val="1"/>
      <w:numFmt w:val="bullet"/>
      <w:lvlText w:val=""/>
      <w:lvlJc w:val="left"/>
      <w:pPr>
        <w:tabs>
          <w:tab w:val="num" w:pos="3600"/>
        </w:tabs>
        <w:ind w:left="3600" w:hanging="360"/>
      </w:pPr>
      <w:rPr>
        <w:rFonts w:ascii="Wingdings 2" w:hAnsi="Wingdings 2" w:hint="default"/>
      </w:rPr>
    </w:lvl>
    <w:lvl w:ilvl="5" w:tplc="25E6542E" w:tentative="1">
      <w:start w:val="1"/>
      <w:numFmt w:val="bullet"/>
      <w:lvlText w:val=""/>
      <w:lvlJc w:val="left"/>
      <w:pPr>
        <w:tabs>
          <w:tab w:val="num" w:pos="4320"/>
        </w:tabs>
        <w:ind w:left="4320" w:hanging="360"/>
      </w:pPr>
      <w:rPr>
        <w:rFonts w:ascii="Wingdings 2" w:hAnsi="Wingdings 2" w:hint="default"/>
      </w:rPr>
    </w:lvl>
    <w:lvl w:ilvl="6" w:tplc="D3529AEE" w:tentative="1">
      <w:start w:val="1"/>
      <w:numFmt w:val="bullet"/>
      <w:lvlText w:val=""/>
      <w:lvlJc w:val="left"/>
      <w:pPr>
        <w:tabs>
          <w:tab w:val="num" w:pos="5040"/>
        </w:tabs>
        <w:ind w:left="5040" w:hanging="360"/>
      </w:pPr>
      <w:rPr>
        <w:rFonts w:ascii="Wingdings 2" w:hAnsi="Wingdings 2" w:hint="default"/>
      </w:rPr>
    </w:lvl>
    <w:lvl w:ilvl="7" w:tplc="4C6097DE" w:tentative="1">
      <w:start w:val="1"/>
      <w:numFmt w:val="bullet"/>
      <w:lvlText w:val=""/>
      <w:lvlJc w:val="left"/>
      <w:pPr>
        <w:tabs>
          <w:tab w:val="num" w:pos="5760"/>
        </w:tabs>
        <w:ind w:left="5760" w:hanging="360"/>
      </w:pPr>
      <w:rPr>
        <w:rFonts w:ascii="Wingdings 2" w:hAnsi="Wingdings 2" w:hint="default"/>
      </w:rPr>
    </w:lvl>
    <w:lvl w:ilvl="8" w:tplc="C2A0EE7E" w:tentative="1">
      <w:start w:val="1"/>
      <w:numFmt w:val="bullet"/>
      <w:lvlText w:val=""/>
      <w:lvlJc w:val="left"/>
      <w:pPr>
        <w:tabs>
          <w:tab w:val="num" w:pos="6480"/>
        </w:tabs>
        <w:ind w:left="6480" w:hanging="360"/>
      </w:pPr>
      <w:rPr>
        <w:rFonts w:ascii="Wingdings 2" w:hAnsi="Wingdings 2" w:hint="default"/>
      </w:rPr>
    </w:lvl>
  </w:abstractNum>
  <w:abstractNum w:abstractNumId="22">
    <w:nsid w:val="57A10BD3"/>
    <w:multiLevelType w:val="hybridMultilevel"/>
    <w:tmpl w:val="BF5A7A14"/>
    <w:lvl w:ilvl="0" w:tplc="F8A4633C">
      <w:start w:val="1"/>
      <w:numFmt w:val="bullet"/>
      <w:lvlText w:val=""/>
      <w:lvlJc w:val="left"/>
      <w:pPr>
        <w:tabs>
          <w:tab w:val="num" w:pos="720"/>
        </w:tabs>
        <w:ind w:left="720" w:hanging="360"/>
      </w:pPr>
      <w:rPr>
        <w:rFonts w:ascii="Wingdings 2" w:hAnsi="Wingdings 2" w:hint="default"/>
      </w:rPr>
    </w:lvl>
    <w:lvl w:ilvl="1" w:tplc="5A42FB70">
      <w:start w:val="1"/>
      <w:numFmt w:val="bullet"/>
      <w:lvlText w:val=""/>
      <w:lvlJc w:val="left"/>
      <w:pPr>
        <w:tabs>
          <w:tab w:val="num" w:pos="1778"/>
        </w:tabs>
        <w:ind w:left="1778" w:hanging="360"/>
      </w:pPr>
      <w:rPr>
        <w:rFonts w:ascii="Wingdings 2" w:hAnsi="Wingdings 2" w:hint="default"/>
      </w:rPr>
    </w:lvl>
    <w:lvl w:ilvl="2" w:tplc="9294A666" w:tentative="1">
      <w:start w:val="1"/>
      <w:numFmt w:val="bullet"/>
      <w:lvlText w:val=""/>
      <w:lvlJc w:val="left"/>
      <w:pPr>
        <w:tabs>
          <w:tab w:val="num" w:pos="2160"/>
        </w:tabs>
        <w:ind w:left="2160" w:hanging="360"/>
      </w:pPr>
      <w:rPr>
        <w:rFonts w:ascii="Wingdings 2" w:hAnsi="Wingdings 2" w:hint="default"/>
      </w:rPr>
    </w:lvl>
    <w:lvl w:ilvl="3" w:tplc="08AC2F24" w:tentative="1">
      <w:start w:val="1"/>
      <w:numFmt w:val="bullet"/>
      <w:lvlText w:val=""/>
      <w:lvlJc w:val="left"/>
      <w:pPr>
        <w:tabs>
          <w:tab w:val="num" w:pos="2880"/>
        </w:tabs>
        <w:ind w:left="2880" w:hanging="360"/>
      </w:pPr>
      <w:rPr>
        <w:rFonts w:ascii="Wingdings 2" w:hAnsi="Wingdings 2" w:hint="default"/>
      </w:rPr>
    </w:lvl>
    <w:lvl w:ilvl="4" w:tplc="F564AD38" w:tentative="1">
      <w:start w:val="1"/>
      <w:numFmt w:val="bullet"/>
      <w:lvlText w:val=""/>
      <w:lvlJc w:val="left"/>
      <w:pPr>
        <w:tabs>
          <w:tab w:val="num" w:pos="3600"/>
        </w:tabs>
        <w:ind w:left="3600" w:hanging="360"/>
      </w:pPr>
      <w:rPr>
        <w:rFonts w:ascii="Wingdings 2" w:hAnsi="Wingdings 2" w:hint="default"/>
      </w:rPr>
    </w:lvl>
    <w:lvl w:ilvl="5" w:tplc="B0E012C8" w:tentative="1">
      <w:start w:val="1"/>
      <w:numFmt w:val="bullet"/>
      <w:lvlText w:val=""/>
      <w:lvlJc w:val="left"/>
      <w:pPr>
        <w:tabs>
          <w:tab w:val="num" w:pos="4320"/>
        </w:tabs>
        <w:ind w:left="4320" w:hanging="360"/>
      </w:pPr>
      <w:rPr>
        <w:rFonts w:ascii="Wingdings 2" w:hAnsi="Wingdings 2" w:hint="default"/>
      </w:rPr>
    </w:lvl>
    <w:lvl w:ilvl="6" w:tplc="09E628C2" w:tentative="1">
      <w:start w:val="1"/>
      <w:numFmt w:val="bullet"/>
      <w:lvlText w:val=""/>
      <w:lvlJc w:val="left"/>
      <w:pPr>
        <w:tabs>
          <w:tab w:val="num" w:pos="5040"/>
        </w:tabs>
        <w:ind w:left="5040" w:hanging="360"/>
      </w:pPr>
      <w:rPr>
        <w:rFonts w:ascii="Wingdings 2" w:hAnsi="Wingdings 2" w:hint="default"/>
      </w:rPr>
    </w:lvl>
    <w:lvl w:ilvl="7" w:tplc="1A1ACC2A" w:tentative="1">
      <w:start w:val="1"/>
      <w:numFmt w:val="bullet"/>
      <w:lvlText w:val=""/>
      <w:lvlJc w:val="left"/>
      <w:pPr>
        <w:tabs>
          <w:tab w:val="num" w:pos="5760"/>
        </w:tabs>
        <w:ind w:left="5760" w:hanging="360"/>
      </w:pPr>
      <w:rPr>
        <w:rFonts w:ascii="Wingdings 2" w:hAnsi="Wingdings 2" w:hint="default"/>
      </w:rPr>
    </w:lvl>
    <w:lvl w:ilvl="8" w:tplc="05DE74BE" w:tentative="1">
      <w:start w:val="1"/>
      <w:numFmt w:val="bullet"/>
      <w:lvlText w:val=""/>
      <w:lvlJc w:val="left"/>
      <w:pPr>
        <w:tabs>
          <w:tab w:val="num" w:pos="6480"/>
        </w:tabs>
        <w:ind w:left="6480" w:hanging="360"/>
      </w:pPr>
      <w:rPr>
        <w:rFonts w:ascii="Wingdings 2" w:hAnsi="Wingdings 2" w:hint="default"/>
      </w:rPr>
    </w:lvl>
  </w:abstractNum>
  <w:abstractNum w:abstractNumId="23">
    <w:nsid w:val="664828F5"/>
    <w:multiLevelType w:val="hybridMultilevel"/>
    <w:tmpl w:val="E9C4BD80"/>
    <w:lvl w:ilvl="0" w:tplc="90487E06">
      <w:numFmt w:val="bullet"/>
      <w:lvlText w:val=""/>
      <w:lvlJc w:val="left"/>
      <w:pPr>
        <w:tabs>
          <w:tab w:val="num" w:pos="397"/>
        </w:tabs>
        <w:ind w:left="397" w:hanging="397"/>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F16606B"/>
    <w:multiLevelType w:val="hybridMultilevel"/>
    <w:tmpl w:val="28C208CC"/>
    <w:lvl w:ilvl="0" w:tplc="040C0017">
      <w:start w:val="1"/>
      <w:numFmt w:val="lowerLetter"/>
      <w:lvlText w:val="%1)"/>
      <w:lvlJc w:val="left"/>
      <w:pPr>
        <w:tabs>
          <w:tab w:val="num" w:pos="360"/>
        </w:tabs>
        <w:ind w:left="360" w:hanging="360"/>
      </w:pPr>
      <w:rPr>
        <w:rFonts w:cs="Times New Roman" w:hint="default"/>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num w:numId="1">
    <w:abstractNumId w:val="13"/>
  </w:num>
  <w:num w:numId="2">
    <w:abstractNumId w:val="23"/>
  </w:num>
  <w:num w:numId="3">
    <w:abstractNumId w:val="20"/>
  </w:num>
  <w:num w:numId="4">
    <w:abstractNumId w:val="18"/>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24"/>
  </w:num>
  <w:num w:numId="1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1"/>
  </w:num>
  <w:num w:numId="22">
    <w:abstractNumId w:val="12"/>
  </w:num>
  <w:num w:numId="23">
    <w:abstractNumId w:val="1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CE"/>
    <w:rsid w:val="00034A78"/>
    <w:rsid w:val="0005346C"/>
    <w:rsid w:val="00061A0C"/>
    <w:rsid w:val="000654D5"/>
    <w:rsid w:val="00090422"/>
    <w:rsid w:val="00092549"/>
    <w:rsid w:val="000A0D67"/>
    <w:rsid w:val="000B7E54"/>
    <w:rsid w:val="000C0D8F"/>
    <w:rsid w:val="000E6DFF"/>
    <w:rsid w:val="00110625"/>
    <w:rsid w:val="00121986"/>
    <w:rsid w:val="001227AE"/>
    <w:rsid w:val="00125DD9"/>
    <w:rsid w:val="0014567F"/>
    <w:rsid w:val="00150AD4"/>
    <w:rsid w:val="0017262C"/>
    <w:rsid w:val="00187539"/>
    <w:rsid w:val="001964F1"/>
    <w:rsid w:val="001D47C7"/>
    <w:rsid w:val="001D7883"/>
    <w:rsid w:val="001F5760"/>
    <w:rsid w:val="001F7B75"/>
    <w:rsid w:val="00227A15"/>
    <w:rsid w:val="00230DE2"/>
    <w:rsid w:val="00231AC5"/>
    <w:rsid w:val="00250AB6"/>
    <w:rsid w:val="00266C79"/>
    <w:rsid w:val="002904AD"/>
    <w:rsid w:val="002D0B37"/>
    <w:rsid w:val="002D4FB2"/>
    <w:rsid w:val="002E4E7E"/>
    <w:rsid w:val="00301A13"/>
    <w:rsid w:val="00304F6D"/>
    <w:rsid w:val="00312DDF"/>
    <w:rsid w:val="00333B2A"/>
    <w:rsid w:val="00354624"/>
    <w:rsid w:val="0035599B"/>
    <w:rsid w:val="00383DB9"/>
    <w:rsid w:val="003C2E71"/>
    <w:rsid w:val="003C45D7"/>
    <w:rsid w:val="003D1008"/>
    <w:rsid w:val="003D16F8"/>
    <w:rsid w:val="003E58B8"/>
    <w:rsid w:val="003E72E7"/>
    <w:rsid w:val="003F3D69"/>
    <w:rsid w:val="00402618"/>
    <w:rsid w:val="00447B0E"/>
    <w:rsid w:val="00452909"/>
    <w:rsid w:val="0045593F"/>
    <w:rsid w:val="0048036C"/>
    <w:rsid w:val="00482F16"/>
    <w:rsid w:val="0048776A"/>
    <w:rsid w:val="0049379F"/>
    <w:rsid w:val="004B49F9"/>
    <w:rsid w:val="004E0B48"/>
    <w:rsid w:val="005075C6"/>
    <w:rsid w:val="00507EE6"/>
    <w:rsid w:val="005117F2"/>
    <w:rsid w:val="00523DCE"/>
    <w:rsid w:val="005844B4"/>
    <w:rsid w:val="005A6CB3"/>
    <w:rsid w:val="005C0795"/>
    <w:rsid w:val="005D2B68"/>
    <w:rsid w:val="00607F39"/>
    <w:rsid w:val="00616EF3"/>
    <w:rsid w:val="00626321"/>
    <w:rsid w:val="00635F8E"/>
    <w:rsid w:val="006A0AF6"/>
    <w:rsid w:val="006A33D0"/>
    <w:rsid w:val="006B2AF8"/>
    <w:rsid w:val="006B7074"/>
    <w:rsid w:val="006C323E"/>
    <w:rsid w:val="006D3B06"/>
    <w:rsid w:val="006F2F2F"/>
    <w:rsid w:val="006F674C"/>
    <w:rsid w:val="006F6E09"/>
    <w:rsid w:val="00704407"/>
    <w:rsid w:val="00704869"/>
    <w:rsid w:val="00725855"/>
    <w:rsid w:val="00733B12"/>
    <w:rsid w:val="00746E95"/>
    <w:rsid w:val="00751117"/>
    <w:rsid w:val="0076030C"/>
    <w:rsid w:val="00785AE0"/>
    <w:rsid w:val="007A0197"/>
    <w:rsid w:val="007A12E9"/>
    <w:rsid w:val="007B4C30"/>
    <w:rsid w:val="007C6173"/>
    <w:rsid w:val="007F2FC5"/>
    <w:rsid w:val="00821821"/>
    <w:rsid w:val="00843C0E"/>
    <w:rsid w:val="00843CF3"/>
    <w:rsid w:val="0088025F"/>
    <w:rsid w:val="008A4832"/>
    <w:rsid w:val="008D1025"/>
    <w:rsid w:val="00904336"/>
    <w:rsid w:val="00907F24"/>
    <w:rsid w:val="009327E7"/>
    <w:rsid w:val="00953BBF"/>
    <w:rsid w:val="00963574"/>
    <w:rsid w:val="0097066E"/>
    <w:rsid w:val="00974DBF"/>
    <w:rsid w:val="00983C02"/>
    <w:rsid w:val="00987A92"/>
    <w:rsid w:val="0099119D"/>
    <w:rsid w:val="009D5F02"/>
    <w:rsid w:val="009E6C0A"/>
    <w:rsid w:val="00A01FDA"/>
    <w:rsid w:val="00A175D2"/>
    <w:rsid w:val="00A30061"/>
    <w:rsid w:val="00A403D3"/>
    <w:rsid w:val="00A5623A"/>
    <w:rsid w:val="00A82D77"/>
    <w:rsid w:val="00A90771"/>
    <w:rsid w:val="00A93526"/>
    <w:rsid w:val="00A9485C"/>
    <w:rsid w:val="00AA54A5"/>
    <w:rsid w:val="00AA5D84"/>
    <w:rsid w:val="00AB355B"/>
    <w:rsid w:val="00AF20FE"/>
    <w:rsid w:val="00AF4D15"/>
    <w:rsid w:val="00B059E6"/>
    <w:rsid w:val="00B10C6D"/>
    <w:rsid w:val="00B30905"/>
    <w:rsid w:val="00B44CB5"/>
    <w:rsid w:val="00B71CF0"/>
    <w:rsid w:val="00B83AAB"/>
    <w:rsid w:val="00BA7014"/>
    <w:rsid w:val="00BA71A9"/>
    <w:rsid w:val="00BC44E5"/>
    <w:rsid w:val="00BE5892"/>
    <w:rsid w:val="00C023D4"/>
    <w:rsid w:val="00C03ABB"/>
    <w:rsid w:val="00C0636D"/>
    <w:rsid w:val="00C126C5"/>
    <w:rsid w:val="00C15668"/>
    <w:rsid w:val="00C16FDD"/>
    <w:rsid w:val="00C239F5"/>
    <w:rsid w:val="00C32A9E"/>
    <w:rsid w:val="00C34D30"/>
    <w:rsid w:val="00C42F35"/>
    <w:rsid w:val="00C64307"/>
    <w:rsid w:val="00C95A02"/>
    <w:rsid w:val="00CA3712"/>
    <w:rsid w:val="00CE3FA5"/>
    <w:rsid w:val="00CE4CCE"/>
    <w:rsid w:val="00CF1480"/>
    <w:rsid w:val="00D2124C"/>
    <w:rsid w:val="00D507F7"/>
    <w:rsid w:val="00D56BA5"/>
    <w:rsid w:val="00D57090"/>
    <w:rsid w:val="00D57394"/>
    <w:rsid w:val="00D67855"/>
    <w:rsid w:val="00D845D2"/>
    <w:rsid w:val="00D92760"/>
    <w:rsid w:val="00D95492"/>
    <w:rsid w:val="00DB0A83"/>
    <w:rsid w:val="00DB1523"/>
    <w:rsid w:val="00DB6A3D"/>
    <w:rsid w:val="00DC62F3"/>
    <w:rsid w:val="00DE42AE"/>
    <w:rsid w:val="00E057D2"/>
    <w:rsid w:val="00E34C3C"/>
    <w:rsid w:val="00E51342"/>
    <w:rsid w:val="00E57BF5"/>
    <w:rsid w:val="00E61C9C"/>
    <w:rsid w:val="00E70576"/>
    <w:rsid w:val="00E73322"/>
    <w:rsid w:val="00E746EE"/>
    <w:rsid w:val="00E80B29"/>
    <w:rsid w:val="00E84AF5"/>
    <w:rsid w:val="00E95BCE"/>
    <w:rsid w:val="00EC6AEB"/>
    <w:rsid w:val="00ED388F"/>
    <w:rsid w:val="00ED6FC1"/>
    <w:rsid w:val="00F0002C"/>
    <w:rsid w:val="00F03F43"/>
    <w:rsid w:val="00F04D34"/>
    <w:rsid w:val="00F358FA"/>
    <w:rsid w:val="00F40AF5"/>
    <w:rsid w:val="00F50740"/>
    <w:rsid w:val="00F71CA3"/>
    <w:rsid w:val="00F73E39"/>
    <w:rsid w:val="00F86FE9"/>
    <w:rsid w:val="00FC713B"/>
    <w:rsid w:val="00FF4562"/>
    <w:rsid w:val="00FF5E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CE"/>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rsid w:val="001964F1"/>
    <w:rPr>
      <w:rFonts w:cs="Times New Roman"/>
      <w:sz w:val="16"/>
      <w:szCs w:val="16"/>
    </w:rPr>
  </w:style>
  <w:style w:type="paragraph" w:styleId="Commentaire">
    <w:name w:val="annotation text"/>
    <w:basedOn w:val="Normal"/>
    <w:link w:val="CommentaireCar"/>
    <w:uiPriority w:val="99"/>
    <w:semiHidden/>
    <w:rsid w:val="001964F1"/>
    <w:rPr>
      <w:sz w:val="20"/>
      <w:szCs w:val="20"/>
    </w:rPr>
  </w:style>
  <w:style w:type="character" w:customStyle="1" w:styleId="CommentaireCar">
    <w:name w:val="Commentaire Car"/>
    <w:basedOn w:val="Policepardfaut"/>
    <w:link w:val="Commentaire"/>
    <w:uiPriority w:val="99"/>
    <w:semiHidden/>
    <w:locked/>
    <w:rsid w:val="00C03ABB"/>
    <w:rPr>
      <w:rFonts w:cs="Times New Roman"/>
      <w:sz w:val="20"/>
      <w:szCs w:val="20"/>
      <w:lang w:eastAsia="en-US"/>
    </w:rPr>
  </w:style>
  <w:style w:type="paragraph" w:styleId="Objetducommentaire">
    <w:name w:val="annotation subject"/>
    <w:basedOn w:val="Commentaire"/>
    <w:next w:val="Commentaire"/>
    <w:link w:val="ObjetducommentaireCar"/>
    <w:uiPriority w:val="99"/>
    <w:semiHidden/>
    <w:rsid w:val="001964F1"/>
    <w:rPr>
      <w:b/>
      <w:bCs/>
    </w:rPr>
  </w:style>
  <w:style w:type="character" w:customStyle="1" w:styleId="ObjetducommentaireCar">
    <w:name w:val="Objet du commentaire Car"/>
    <w:basedOn w:val="CommentaireCar"/>
    <w:link w:val="Objetducommentaire"/>
    <w:uiPriority w:val="99"/>
    <w:semiHidden/>
    <w:locked/>
    <w:rsid w:val="00C03ABB"/>
    <w:rPr>
      <w:rFonts w:cs="Times New Roman"/>
      <w:b/>
      <w:bCs/>
      <w:sz w:val="20"/>
      <w:szCs w:val="20"/>
      <w:lang w:eastAsia="en-US"/>
    </w:rPr>
  </w:style>
  <w:style w:type="paragraph" w:styleId="Textedebulles">
    <w:name w:val="Balloon Text"/>
    <w:basedOn w:val="Normal"/>
    <w:link w:val="TextedebullesCar"/>
    <w:uiPriority w:val="99"/>
    <w:semiHidden/>
    <w:rsid w:val="001964F1"/>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03ABB"/>
    <w:rPr>
      <w:rFonts w:ascii="Times New Roman" w:hAnsi="Times New Roman" w:cs="Times New Roman"/>
      <w:sz w:val="2"/>
      <w:lang w:eastAsia="en-US"/>
    </w:rPr>
  </w:style>
  <w:style w:type="paragraph" w:styleId="Titre">
    <w:name w:val="Title"/>
    <w:basedOn w:val="Normal"/>
    <w:link w:val="TitreCar"/>
    <w:uiPriority w:val="99"/>
    <w:qFormat/>
    <w:locked/>
    <w:rsid w:val="00BA7014"/>
    <w:pPr>
      <w:spacing w:before="240" w:after="0" w:line="240" w:lineRule="auto"/>
      <w:jc w:val="center"/>
    </w:pPr>
    <w:rPr>
      <w:rFonts w:ascii="Helvetica" w:hAnsi="Helvetica"/>
      <w:sz w:val="28"/>
      <w:szCs w:val="20"/>
      <w:lang w:val="en-GB" w:eastAsia="fr-FR"/>
    </w:rPr>
  </w:style>
  <w:style w:type="character" w:customStyle="1" w:styleId="TitreCar">
    <w:name w:val="Titre Car"/>
    <w:basedOn w:val="Policepardfaut"/>
    <w:link w:val="Titre"/>
    <w:uiPriority w:val="99"/>
    <w:locked/>
    <w:rsid w:val="00BA7014"/>
    <w:rPr>
      <w:rFonts w:ascii="Helvetica" w:hAnsi="Helvetica" w:cs="Times New Roman"/>
      <w:sz w:val="28"/>
      <w:lang w:val="en-GB" w:eastAsia="fr-FR" w:bidi="ar-SA"/>
    </w:rPr>
  </w:style>
  <w:style w:type="paragraph" w:styleId="Paragraphedeliste">
    <w:name w:val="List Paragraph"/>
    <w:basedOn w:val="Normal"/>
    <w:uiPriority w:val="99"/>
    <w:qFormat/>
    <w:rsid w:val="00A30061"/>
    <w:pPr>
      <w:spacing w:after="0" w:line="240" w:lineRule="auto"/>
      <w:ind w:left="708"/>
    </w:pPr>
    <w:rPr>
      <w:rFonts w:ascii="Geneva" w:hAnsi="Geneva"/>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CE"/>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rsid w:val="001964F1"/>
    <w:rPr>
      <w:rFonts w:cs="Times New Roman"/>
      <w:sz w:val="16"/>
      <w:szCs w:val="16"/>
    </w:rPr>
  </w:style>
  <w:style w:type="paragraph" w:styleId="Commentaire">
    <w:name w:val="annotation text"/>
    <w:basedOn w:val="Normal"/>
    <w:link w:val="CommentaireCar"/>
    <w:uiPriority w:val="99"/>
    <w:semiHidden/>
    <w:rsid w:val="001964F1"/>
    <w:rPr>
      <w:sz w:val="20"/>
      <w:szCs w:val="20"/>
    </w:rPr>
  </w:style>
  <w:style w:type="character" w:customStyle="1" w:styleId="CommentaireCar">
    <w:name w:val="Commentaire Car"/>
    <w:basedOn w:val="Policepardfaut"/>
    <w:link w:val="Commentaire"/>
    <w:uiPriority w:val="99"/>
    <w:semiHidden/>
    <w:locked/>
    <w:rsid w:val="00C03ABB"/>
    <w:rPr>
      <w:rFonts w:cs="Times New Roman"/>
      <w:sz w:val="20"/>
      <w:szCs w:val="20"/>
      <w:lang w:eastAsia="en-US"/>
    </w:rPr>
  </w:style>
  <w:style w:type="paragraph" w:styleId="Objetducommentaire">
    <w:name w:val="annotation subject"/>
    <w:basedOn w:val="Commentaire"/>
    <w:next w:val="Commentaire"/>
    <w:link w:val="ObjetducommentaireCar"/>
    <w:uiPriority w:val="99"/>
    <w:semiHidden/>
    <w:rsid w:val="001964F1"/>
    <w:rPr>
      <w:b/>
      <w:bCs/>
    </w:rPr>
  </w:style>
  <w:style w:type="character" w:customStyle="1" w:styleId="ObjetducommentaireCar">
    <w:name w:val="Objet du commentaire Car"/>
    <w:basedOn w:val="CommentaireCar"/>
    <w:link w:val="Objetducommentaire"/>
    <w:uiPriority w:val="99"/>
    <w:semiHidden/>
    <w:locked/>
    <w:rsid w:val="00C03ABB"/>
    <w:rPr>
      <w:rFonts w:cs="Times New Roman"/>
      <w:b/>
      <w:bCs/>
      <w:sz w:val="20"/>
      <w:szCs w:val="20"/>
      <w:lang w:eastAsia="en-US"/>
    </w:rPr>
  </w:style>
  <w:style w:type="paragraph" w:styleId="Textedebulles">
    <w:name w:val="Balloon Text"/>
    <w:basedOn w:val="Normal"/>
    <w:link w:val="TextedebullesCar"/>
    <w:uiPriority w:val="99"/>
    <w:semiHidden/>
    <w:rsid w:val="001964F1"/>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03ABB"/>
    <w:rPr>
      <w:rFonts w:ascii="Times New Roman" w:hAnsi="Times New Roman" w:cs="Times New Roman"/>
      <w:sz w:val="2"/>
      <w:lang w:eastAsia="en-US"/>
    </w:rPr>
  </w:style>
  <w:style w:type="paragraph" w:styleId="Titre">
    <w:name w:val="Title"/>
    <w:basedOn w:val="Normal"/>
    <w:link w:val="TitreCar"/>
    <w:uiPriority w:val="99"/>
    <w:qFormat/>
    <w:locked/>
    <w:rsid w:val="00BA7014"/>
    <w:pPr>
      <w:spacing w:before="240" w:after="0" w:line="240" w:lineRule="auto"/>
      <w:jc w:val="center"/>
    </w:pPr>
    <w:rPr>
      <w:rFonts w:ascii="Helvetica" w:hAnsi="Helvetica"/>
      <w:sz w:val="28"/>
      <w:szCs w:val="20"/>
      <w:lang w:val="en-GB" w:eastAsia="fr-FR"/>
    </w:rPr>
  </w:style>
  <w:style w:type="character" w:customStyle="1" w:styleId="TitreCar">
    <w:name w:val="Titre Car"/>
    <w:basedOn w:val="Policepardfaut"/>
    <w:link w:val="Titre"/>
    <w:uiPriority w:val="99"/>
    <w:locked/>
    <w:rsid w:val="00BA7014"/>
    <w:rPr>
      <w:rFonts w:ascii="Helvetica" w:hAnsi="Helvetica" w:cs="Times New Roman"/>
      <w:sz w:val="28"/>
      <w:lang w:val="en-GB" w:eastAsia="fr-FR" w:bidi="ar-SA"/>
    </w:rPr>
  </w:style>
  <w:style w:type="paragraph" w:styleId="Paragraphedeliste">
    <w:name w:val="List Paragraph"/>
    <w:basedOn w:val="Normal"/>
    <w:uiPriority w:val="99"/>
    <w:qFormat/>
    <w:rsid w:val="00A30061"/>
    <w:pPr>
      <w:spacing w:after="0" w:line="240" w:lineRule="auto"/>
      <w:ind w:left="708"/>
    </w:pPr>
    <w:rPr>
      <w:rFonts w:ascii="Geneva" w:hAnsi="Geneva"/>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1205">
      <w:bodyDiv w:val="1"/>
      <w:marLeft w:val="0"/>
      <w:marRight w:val="0"/>
      <w:marTop w:val="0"/>
      <w:marBottom w:val="0"/>
      <w:divBdr>
        <w:top w:val="none" w:sz="0" w:space="0" w:color="auto"/>
        <w:left w:val="none" w:sz="0" w:space="0" w:color="auto"/>
        <w:bottom w:val="none" w:sz="0" w:space="0" w:color="auto"/>
        <w:right w:val="none" w:sz="0" w:space="0" w:color="auto"/>
      </w:divBdr>
      <w:divsChild>
        <w:div w:id="801994726">
          <w:marLeft w:val="288"/>
          <w:marRight w:val="0"/>
          <w:marTop w:val="0"/>
          <w:marBottom w:val="0"/>
          <w:divBdr>
            <w:top w:val="none" w:sz="0" w:space="0" w:color="auto"/>
            <w:left w:val="none" w:sz="0" w:space="0" w:color="auto"/>
            <w:bottom w:val="none" w:sz="0" w:space="0" w:color="auto"/>
            <w:right w:val="none" w:sz="0" w:space="0" w:color="auto"/>
          </w:divBdr>
        </w:div>
        <w:div w:id="1027557683">
          <w:marLeft w:val="288"/>
          <w:marRight w:val="0"/>
          <w:marTop w:val="0"/>
          <w:marBottom w:val="0"/>
          <w:divBdr>
            <w:top w:val="none" w:sz="0" w:space="0" w:color="auto"/>
            <w:left w:val="none" w:sz="0" w:space="0" w:color="auto"/>
            <w:bottom w:val="none" w:sz="0" w:space="0" w:color="auto"/>
            <w:right w:val="none" w:sz="0" w:space="0" w:color="auto"/>
          </w:divBdr>
        </w:div>
        <w:div w:id="1598902482">
          <w:marLeft w:val="288"/>
          <w:marRight w:val="0"/>
          <w:marTop w:val="0"/>
          <w:marBottom w:val="0"/>
          <w:divBdr>
            <w:top w:val="none" w:sz="0" w:space="0" w:color="auto"/>
            <w:left w:val="none" w:sz="0" w:space="0" w:color="auto"/>
            <w:bottom w:val="none" w:sz="0" w:space="0" w:color="auto"/>
            <w:right w:val="none" w:sz="0" w:space="0" w:color="auto"/>
          </w:divBdr>
        </w:div>
        <w:div w:id="108356957">
          <w:marLeft w:val="288"/>
          <w:marRight w:val="0"/>
          <w:marTop w:val="0"/>
          <w:marBottom w:val="0"/>
          <w:divBdr>
            <w:top w:val="none" w:sz="0" w:space="0" w:color="auto"/>
            <w:left w:val="none" w:sz="0" w:space="0" w:color="auto"/>
            <w:bottom w:val="none" w:sz="0" w:space="0" w:color="auto"/>
            <w:right w:val="none" w:sz="0" w:space="0" w:color="auto"/>
          </w:divBdr>
        </w:div>
        <w:div w:id="149757227">
          <w:marLeft w:val="288"/>
          <w:marRight w:val="0"/>
          <w:marTop w:val="0"/>
          <w:marBottom w:val="0"/>
          <w:divBdr>
            <w:top w:val="none" w:sz="0" w:space="0" w:color="auto"/>
            <w:left w:val="none" w:sz="0" w:space="0" w:color="auto"/>
            <w:bottom w:val="none" w:sz="0" w:space="0" w:color="auto"/>
            <w:right w:val="none" w:sz="0" w:space="0" w:color="auto"/>
          </w:divBdr>
        </w:div>
      </w:divsChild>
    </w:div>
    <w:div w:id="1182470694">
      <w:bodyDiv w:val="1"/>
      <w:marLeft w:val="0"/>
      <w:marRight w:val="0"/>
      <w:marTop w:val="0"/>
      <w:marBottom w:val="0"/>
      <w:divBdr>
        <w:top w:val="none" w:sz="0" w:space="0" w:color="auto"/>
        <w:left w:val="none" w:sz="0" w:space="0" w:color="auto"/>
        <w:bottom w:val="none" w:sz="0" w:space="0" w:color="auto"/>
        <w:right w:val="none" w:sz="0" w:space="0" w:color="auto"/>
      </w:divBdr>
      <w:divsChild>
        <w:div w:id="857230420">
          <w:marLeft w:val="288"/>
          <w:marRight w:val="0"/>
          <w:marTop w:val="0"/>
          <w:marBottom w:val="0"/>
          <w:divBdr>
            <w:top w:val="none" w:sz="0" w:space="0" w:color="auto"/>
            <w:left w:val="none" w:sz="0" w:space="0" w:color="auto"/>
            <w:bottom w:val="none" w:sz="0" w:space="0" w:color="auto"/>
            <w:right w:val="none" w:sz="0" w:space="0" w:color="auto"/>
          </w:divBdr>
        </w:div>
        <w:div w:id="1150559270">
          <w:marLeft w:val="288"/>
          <w:marRight w:val="0"/>
          <w:marTop w:val="0"/>
          <w:marBottom w:val="0"/>
          <w:divBdr>
            <w:top w:val="none" w:sz="0" w:space="0" w:color="auto"/>
            <w:left w:val="none" w:sz="0" w:space="0" w:color="auto"/>
            <w:bottom w:val="none" w:sz="0" w:space="0" w:color="auto"/>
            <w:right w:val="none" w:sz="0" w:space="0" w:color="auto"/>
          </w:divBdr>
        </w:div>
        <w:div w:id="1558860638">
          <w:marLeft w:val="288"/>
          <w:marRight w:val="0"/>
          <w:marTop w:val="0"/>
          <w:marBottom w:val="0"/>
          <w:divBdr>
            <w:top w:val="none" w:sz="0" w:space="0" w:color="auto"/>
            <w:left w:val="none" w:sz="0" w:space="0" w:color="auto"/>
            <w:bottom w:val="none" w:sz="0" w:space="0" w:color="auto"/>
            <w:right w:val="none" w:sz="0" w:space="0" w:color="auto"/>
          </w:divBdr>
        </w:div>
        <w:div w:id="2025551322">
          <w:marLeft w:val="288"/>
          <w:marRight w:val="0"/>
          <w:marTop w:val="0"/>
          <w:marBottom w:val="0"/>
          <w:divBdr>
            <w:top w:val="none" w:sz="0" w:space="0" w:color="auto"/>
            <w:left w:val="none" w:sz="0" w:space="0" w:color="auto"/>
            <w:bottom w:val="none" w:sz="0" w:space="0" w:color="auto"/>
            <w:right w:val="none" w:sz="0" w:space="0" w:color="auto"/>
          </w:divBdr>
        </w:div>
      </w:divsChild>
    </w:div>
    <w:div w:id="1438524635">
      <w:bodyDiv w:val="1"/>
      <w:marLeft w:val="0"/>
      <w:marRight w:val="0"/>
      <w:marTop w:val="0"/>
      <w:marBottom w:val="0"/>
      <w:divBdr>
        <w:top w:val="none" w:sz="0" w:space="0" w:color="auto"/>
        <w:left w:val="none" w:sz="0" w:space="0" w:color="auto"/>
        <w:bottom w:val="none" w:sz="0" w:space="0" w:color="auto"/>
        <w:right w:val="none" w:sz="0" w:space="0" w:color="auto"/>
      </w:divBdr>
      <w:divsChild>
        <w:div w:id="1908611090">
          <w:marLeft w:val="288"/>
          <w:marRight w:val="0"/>
          <w:marTop w:val="0"/>
          <w:marBottom w:val="0"/>
          <w:divBdr>
            <w:top w:val="none" w:sz="0" w:space="0" w:color="auto"/>
            <w:left w:val="none" w:sz="0" w:space="0" w:color="auto"/>
            <w:bottom w:val="none" w:sz="0" w:space="0" w:color="auto"/>
            <w:right w:val="none" w:sz="0" w:space="0" w:color="auto"/>
          </w:divBdr>
        </w:div>
        <w:div w:id="501284866">
          <w:marLeft w:val="288"/>
          <w:marRight w:val="0"/>
          <w:marTop w:val="0"/>
          <w:marBottom w:val="0"/>
          <w:divBdr>
            <w:top w:val="none" w:sz="0" w:space="0" w:color="auto"/>
            <w:left w:val="none" w:sz="0" w:space="0" w:color="auto"/>
            <w:bottom w:val="none" w:sz="0" w:space="0" w:color="auto"/>
            <w:right w:val="none" w:sz="0" w:space="0" w:color="auto"/>
          </w:divBdr>
        </w:div>
      </w:divsChild>
    </w:div>
    <w:div w:id="1730376083">
      <w:bodyDiv w:val="1"/>
      <w:marLeft w:val="0"/>
      <w:marRight w:val="0"/>
      <w:marTop w:val="0"/>
      <w:marBottom w:val="0"/>
      <w:divBdr>
        <w:top w:val="none" w:sz="0" w:space="0" w:color="auto"/>
        <w:left w:val="none" w:sz="0" w:space="0" w:color="auto"/>
        <w:bottom w:val="none" w:sz="0" w:space="0" w:color="auto"/>
        <w:right w:val="none" w:sz="0" w:space="0" w:color="auto"/>
      </w:divBdr>
    </w:div>
    <w:div w:id="1762794535">
      <w:bodyDiv w:val="1"/>
      <w:marLeft w:val="0"/>
      <w:marRight w:val="0"/>
      <w:marTop w:val="0"/>
      <w:marBottom w:val="0"/>
      <w:divBdr>
        <w:top w:val="none" w:sz="0" w:space="0" w:color="auto"/>
        <w:left w:val="none" w:sz="0" w:space="0" w:color="auto"/>
        <w:bottom w:val="none" w:sz="0" w:space="0" w:color="auto"/>
        <w:right w:val="none" w:sz="0" w:space="0" w:color="auto"/>
      </w:divBdr>
    </w:div>
    <w:div w:id="199486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CD977-D834-4E91-873D-9E921527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1233</Words>
  <Characters>6784</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User LICENSE AGREEMENT</vt:lpstr>
    </vt:vector>
  </TitlesOfParts>
  <Company>SPOT IMAGE</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LICENSE AGREEMENT</dc:title>
  <dc:subject/>
  <dc:creator>Administrateur</dc:creator>
  <cp:keywords/>
  <dc:description/>
  <cp:lastModifiedBy>sylvanders</cp:lastModifiedBy>
  <cp:revision>4</cp:revision>
  <cp:lastPrinted>2013-03-13T09:58:00Z</cp:lastPrinted>
  <dcterms:created xsi:type="dcterms:W3CDTF">2013-04-25T14:57:00Z</dcterms:created>
  <dcterms:modified xsi:type="dcterms:W3CDTF">2013-04-26T06:42:00Z</dcterms:modified>
</cp:coreProperties>
</file>